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BE5D" w14:textId="40432D78" w:rsidR="00CD39F9" w:rsidRPr="00CA4D84" w:rsidRDefault="00D176FF" w:rsidP="0064268C">
      <w:pPr>
        <w:pStyle w:val="a4"/>
        <w:spacing w:line="440" w:lineRule="exact"/>
        <w:ind w:left="0" w:right="0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w w:val="95"/>
        </w:rPr>
        <w:t>嶺東</w:t>
      </w:r>
      <w:r w:rsidR="005A516E" w:rsidRPr="00CA4D84">
        <w:rPr>
          <w:rFonts w:ascii="Times New Roman" w:hAnsi="Times New Roman" w:cs="Times New Roman"/>
          <w:w w:val="95"/>
        </w:rPr>
        <w:t>科技大學設計</w:t>
      </w:r>
      <w:r w:rsidR="00EA3F95">
        <w:rPr>
          <w:rFonts w:ascii="Times New Roman" w:hAnsi="Times New Roman" w:cs="Times New Roman" w:hint="eastAsia"/>
          <w:w w:val="95"/>
        </w:rPr>
        <w:t>時尚</w:t>
      </w:r>
      <w:r w:rsidR="005A516E" w:rsidRPr="00CA4D84">
        <w:rPr>
          <w:rFonts w:ascii="Times New Roman" w:hAnsi="Times New Roman" w:cs="Times New Roman"/>
          <w:w w:val="95"/>
        </w:rPr>
        <w:t>學院學生校外</w:t>
      </w:r>
      <w:r w:rsidR="005A516E" w:rsidRPr="00CA4D84">
        <w:rPr>
          <w:rFonts w:ascii="Times New Roman" w:hAnsi="Times New Roman" w:cs="Times New Roman"/>
          <w:spacing w:val="-3"/>
          <w:w w:val="95"/>
        </w:rPr>
        <w:t>實習要點</w:t>
      </w:r>
    </w:p>
    <w:p w14:paraId="52A8E0D0" w14:textId="77777777" w:rsidR="00880E01" w:rsidRPr="00880E01" w:rsidRDefault="00880E01" w:rsidP="00880E01">
      <w:pPr>
        <w:spacing w:beforeLines="30" w:before="72" w:afterLines="50" w:after="120" w:line="280" w:lineRule="exact"/>
        <w:jc w:val="right"/>
        <w:rPr>
          <w:rFonts w:ascii="Times New Roman" w:hAnsi="Times New Roman" w:cs="Times New Roman"/>
          <w:iCs/>
          <w:sz w:val="18"/>
        </w:rPr>
      </w:pPr>
      <w:bookmarkStart w:id="0" w:name="_Hlk221536506"/>
      <w:r w:rsidRPr="00880E01">
        <w:rPr>
          <w:rFonts w:ascii="Times New Roman" w:hAnsi="Times New Roman" w:cs="Times New Roman"/>
          <w:iCs/>
          <w:sz w:val="18"/>
        </w:rPr>
        <w:t>112</w:t>
      </w:r>
      <w:r w:rsidRPr="00880E01">
        <w:rPr>
          <w:rFonts w:ascii="Times New Roman" w:hAnsi="Times New Roman" w:cs="Times New Roman" w:hint="eastAsia"/>
          <w:iCs/>
          <w:sz w:val="18"/>
        </w:rPr>
        <w:t>年</w:t>
      </w:r>
      <w:r w:rsidRPr="00880E01">
        <w:rPr>
          <w:rFonts w:ascii="Times New Roman" w:hAnsi="Times New Roman" w:cs="Times New Roman"/>
          <w:iCs/>
          <w:sz w:val="18"/>
        </w:rPr>
        <w:t>10</w:t>
      </w:r>
      <w:r w:rsidRPr="00880E01">
        <w:rPr>
          <w:rFonts w:ascii="Times New Roman" w:hAnsi="Times New Roman" w:cs="Times New Roman" w:hint="eastAsia"/>
          <w:iCs/>
          <w:sz w:val="18"/>
        </w:rPr>
        <w:t>月</w:t>
      </w:r>
      <w:r w:rsidRPr="00880E01">
        <w:rPr>
          <w:rFonts w:ascii="Times New Roman" w:hAnsi="Times New Roman" w:cs="Times New Roman"/>
          <w:iCs/>
          <w:sz w:val="18"/>
        </w:rPr>
        <w:t>31</w:t>
      </w:r>
      <w:r w:rsidRPr="00880E01">
        <w:rPr>
          <w:rFonts w:ascii="Times New Roman" w:hAnsi="Times New Roman" w:cs="Times New Roman" w:hint="eastAsia"/>
          <w:iCs/>
          <w:sz w:val="18"/>
        </w:rPr>
        <w:t>日</w:t>
      </w:r>
      <w:r w:rsidRPr="00880E01">
        <w:rPr>
          <w:rFonts w:ascii="Times New Roman" w:hAnsi="Times New Roman" w:cs="Times New Roman"/>
          <w:iCs/>
          <w:sz w:val="18"/>
        </w:rPr>
        <w:t>112</w:t>
      </w:r>
      <w:r w:rsidRPr="00880E01">
        <w:rPr>
          <w:rFonts w:ascii="Times New Roman" w:hAnsi="Times New Roman" w:cs="Times New Roman" w:hint="eastAsia"/>
          <w:iCs/>
          <w:sz w:val="18"/>
        </w:rPr>
        <w:t>學年度第</w:t>
      </w:r>
      <w:r w:rsidRPr="00880E01">
        <w:rPr>
          <w:rFonts w:ascii="Times New Roman" w:hAnsi="Times New Roman" w:cs="Times New Roman"/>
          <w:iCs/>
          <w:sz w:val="18"/>
        </w:rPr>
        <w:t>1</w:t>
      </w:r>
      <w:r w:rsidRPr="00880E01">
        <w:rPr>
          <w:rFonts w:ascii="Times New Roman" w:hAnsi="Times New Roman" w:cs="Times New Roman" w:hint="eastAsia"/>
          <w:iCs/>
          <w:sz w:val="18"/>
        </w:rPr>
        <w:t>學期第</w:t>
      </w:r>
      <w:r w:rsidRPr="00880E01">
        <w:rPr>
          <w:rFonts w:ascii="Times New Roman" w:hAnsi="Times New Roman" w:cs="Times New Roman"/>
          <w:iCs/>
          <w:sz w:val="18"/>
        </w:rPr>
        <w:t>1</w:t>
      </w:r>
      <w:r w:rsidRPr="00880E01">
        <w:rPr>
          <w:rFonts w:ascii="Times New Roman" w:hAnsi="Times New Roman" w:cs="Times New Roman" w:hint="eastAsia"/>
          <w:iCs/>
          <w:sz w:val="18"/>
        </w:rPr>
        <w:t>次院務會議通過</w:t>
      </w:r>
    </w:p>
    <w:p w14:paraId="7BC19D07" w14:textId="6C341FF8" w:rsidR="009A3996" w:rsidRPr="00CA4D84" w:rsidRDefault="0064268C" w:rsidP="0064268C">
      <w:pPr>
        <w:spacing w:beforeLines="30" w:before="72" w:afterLines="50" w:after="120" w:line="280" w:lineRule="exact"/>
        <w:jc w:val="right"/>
        <w:rPr>
          <w:rFonts w:ascii="Times New Roman" w:hAnsi="Times New Roman" w:cs="Times New Roman"/>
          <w:sz w:val="20"/>
        </w:rPr>
      </w:pPr>
      <w:r w:rsidRPr="00CA4D84">
        <w:rPr>
          <w:rFonts w:ascii="Times New Roman" w:hAnsi="Times New Roman" w:cs="Times New Roman"/>
          <w:sz w:val="18"/>
        </w:rPr>
        <w:t>11</w:t>
      </w:r>
      <w:r w:rsidR="000E1A38">
        <w:rPr>
          <w:rFonts w:ascii="Times New Roman" w:hAnsi="Times New Roman" w:cs="Times New Roman" w:hint="eastAsia"/>
          <w:sz w:val="18"/>
        </w:rPr>
        <w:t>5</w:t>
      </w:r>
      <w:r w:rsidRPr="00CA4D84">
        <w:rPr>
          <w:rFonts w:ascii="Times New Roman" w:hAnsi="Times New Roman" w:cs="Times New Roman"/>
          <w:sz w:val="18"/>
        </w:rPr>
        <w:t>年</w:t>
      </w:r>
      <w:r w:rsidRPr="00CA4D84">
        <w:rPr>
          <w:rFonts w:ascii="Times New Roman" w:hAnsi="Times New Roman" w:cs="Times New Roman"/>
          <w:sz w:val="18"/>
        </w:rPr>
        <w:t>OO</w:t>
      </w:r>
      <w:r w:rsidRPr="00CA4D84">
        <w:rPr>
          <w:rFonts w:ascii="Times New Roman" w:hAnsi="Times New Roman" w:cs="Times New Roman"/>
          <w:sz w:val="18"/>
        </w:rPr>
        <w:t>月</w:t>
      </w:r>
      <w:r w:rsidRPr="00CA4D84">
        <w:rPr>
          <w:rFonts w:ascii="Times New Roman" w:hAnsi="Times New Roman" w:cs="Times New Roman"/>
          <w:sz w:val="18"/>
        </w:rPr>
        <w:t>OO</w:t>
      </w:r>
      <w:r w:rsidRPr="00CA4D84">
        <w:rPr>
          <w:rFonts w:ascii="Times New Roman" w:hAnsi="Times New Roman" w:cs="Times New Roman"/>
          <w:sz w:val="18"/>
        </w:rPr>
        <w:t>日</w:t>
      </w:r>
      <w:r w:rsidRPr="00CA4D84">
        <w:rPr>
          <w:rFonts w:ascii="Times New Roman" w:hAnsi="Times New Roman" w:cs="Times New Roman"/>
          <w:sz w:val="18"/>
        </w:rPr>
        <w:t>114</w:t>
      </w:r>
      <w:r w:rsidRPr="00CA4D84">
        <w:rPr>
          <w:rFonts w:ascii="Times New Roman" w:hAnsi="Times New Roman" w:cs="Times New Roman"/>
          <w:sz w:val="18"/>
        </w:rPr>
        <w:t>學年度第</w:t>
      </w:r>
      <w:r w:rsidRPr="00CA4D84">
        <w:rPr>
          <w:rFonts w:ascii="Times New Roman" w:hAnsi="Times New Roman" w:cs="Times New Roman"/>
          <w:sz w:val="18"/>
        </w:rPr>
        <w:t>2</w:t>
      </w:r>
      <w:r w:rsidRPr="00CA4D84">
        <w:rPr>
          <w:rFonts w:ascii="Times New Roman" w:hAnsi="Times New Roman" w:cs="Times New Roman"/>
          <w:sz w:val="18"/>
        </w:rPr>
        <w:t>學期第</w:t>
      </w:r>
      <w:r w:rsidRPr="00CA4D84">
        <w:rPr>
          <w:rFonts w:ascii="Times New Roman" w:hAnsi="Times New Roman" w:cs="Times New Roman"/>
          <w:sz w:val="18"/>
        </w:rPr>
        <w:t>1</w:t>
      </w:r>
      <w:r w:rsidRPr="00CA4D84">
        <w:rPr>
          <w:rFonts w:ascii="Times New Roman" w:hAnsi="Times New Roman" w:cs="Times New Roman"/>
          <w:sz w:val="18"/>
        </w:rPr>
        <w:t>次院務會議通過</w:t>
      </w:r>
      <w:bookmarkEnd w:id="0"/>
    </w:p>
    <w:p w14:paraId="63685EF4" w14:textId="6F209EDF" w:rsidR="00AF4362" w:rsidRPr="00CA4D84" w:rsidRDefault="00EA5D78" w:rsidP="0064268C">
      <w:pPr>
        <w:pStyle w:val="a3"/>
        <w:numPr>
          <w:ilvl w:val="0"/>
          <w:numId w:val="12"/>
        </w:numPr>
        <w:spacing w:before="0" w:line="440" w:lineRule="exact"/>
        <w:ind w:right="9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4"/>
        </w:rPr>
        <w:t>嶺東科技大</w:t>
      </w:r>
      <w:r w:rsidRPr="00CA4D84">
        <w:rPr>
          <w:rFonts w:ascii="Times New Roman" w:hAnsi="Times New Roman" w:cs="Times New Roman"/>
          <w:spacing w:val="-13"/>
        </w:rPr>
        <w:t>學</w:t>
      </w:r>
      <w:r w:rsidR="00AF4362" w:rsidRPr="00CA4D84">
        <w:rPr>
          <w:rFonts w:ascii="Times New Roman" w:hAnsi="Times New Roman" w:cs="Times New Roman"/>
          <w:spacing w:val="-2"/>
        </w:rPr>
        <w:t>設計</w:t>
      </w:r>
      <w:r w:rsidR="0064268C" w:rsidRPr="00CA4D84">
        <w:rPr>
          <w:rFonts w:ascii="Times New Roman" w:hAnsi="Times New Roman" w:cs="Times New Roman" w:hint="eastAsia"/>
          <w:spacing w:val="-2"/>
        </w:rPr>
        <w:t>時尚</w:t>
      </w:r>
      <w:r w:rsidR="00AF4362" w:rsidRPr="00CA4D84">
        <w:rPr>
          <w:rFonts w:ascii="Times New Roman" w:hAnsi="Times New Roman" w:cs="Times New Roman"/>
          <w:spacing w:val="-2"/>
        </w:rPr>
        <w:t>學院（以下簡稱本院）</w:t>
      </w:r>
      <w:r w:rsidR="00AF4362" w:rsidRPr="00CA4D84">
        <w:rPr>
          <w:rFonts w:ascii="Times New Roman" w:hAnsi="Times New Roman" w:cs="Times New Roman"/>
          <w:sz w:val="23"/>
          <w:szCs w:val="23"/>
        </w:rPr>
        <w:t>，依據「</w:t>
      </w:r>
      <w:r w:rsidR="004B1E01" w:rsidRPr="00CA4D84">
        <w:rPr>
          <w:rFonts w:ascii="Times New Roman" w:hAnsi="Times New Roman" w:cs="Times New Roman"/>
          <w:spacing w:val="-4"/>
        </w:rPr>
        <w:t>嶺東科技大</w:t>
      </w:r>
      <w:r w:rsidR="004B1E01" w:rsidRPr="00CA4D84">
        <w:rPr>
          <w:rFonts w:ascii="Times New Roman" w:hAnsi="Times New Roman" w:cs="Times New Roman"/>
          <w:spacing w:val="-13"/>
        </w:rPr>
        <w:t>學</w:t>
      </w:r>
      <w:r w:rsidR="00AF4362" w:rsidRPr="00CA4D84">
        <w:rPr>
          <w:rFonts w:ascii="Times New Roman" w:hAnsi="Times New Roman" w:cs="Times New Roman"/>
          <w:sz w:val="23"/>
          <w:szCs w:val="23"/>
        </w:rPr>
        <w:t>學生校外實習要點」</w:t>
      </w:r>
      <w:r w:rsidR="00AF4362" w:rsidRPr="00CA4D84">
        <w:rPr>
          <w:rFonts w:ascii="Times New Roman" w:hAnsi="Times New Roman" w:cs="Times New Roman"/>
          <w:spacing w:val="-11"/>
        </w:rPr>
        <w:t>訂定本院實習要點（</w:t>
      </w:r>
      <w:r w:rsidR="00AF4362" w:rsidRPr="00CA4D84">
        <w:rPr>
          <w:rFonts w:ascii="Times New Roman" w:hAnsi="Times New Roman" w:cs="Times New Roman"/>
          <w:spacing w:val="-2"/>
        </w:rPr>
        <w:t>以下簡稱本要點）。</w:t>
      </w:r>
    </w:p>
    <w:p w14:paraId="360FAEC0" w14:textId="6BF69ADC" w:rsidR="00AF4362" w:rsidRPr="00CA4D84" w:rsidRDefault="00AF4362" w:rsidP="0064268C">
      <w:pPr>
        <w:pStyle w:val="a3"/>
        <w:numPr>
          <w:ilvl w:val="0"/>
          <w:numId w:val="12"/>
        </w:numPr>
        <w:spacing w:before="0" w:line="440" w:lineRule="exact"/>
        <w:ind w:right="9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本院</w:t>
      </w:r>
      <w:r w:rsidRPr="00CA4D84">
        <w:rPr>
          <w:rFonts w:ascii="Times New Roman" w:hAnsi="Times New Roman" w:cs="Times New Roman"/>
          <w:spacing w:val="-4"/>
        </w:rPr>
        <w:t>為確保</w:t>
      </w:r>
      <w:r w:rsidR="000F1816" w:rsidRPr="00CA4D84">
        <w:rPr>
          <w:rFonts w:ascii="Times New Roman" w:hAnsi="Times New Roman" w:cs="Times New Roman"/>
          <w:spacing w:val="-4"/>
        </w:rPr>
        <w:t>轄下各系</w:t>
      </w:r>
      <w:r w:rsidRPr="00CA4D84">
        <w:rPr>
          <w:rFonts w:ascii="Times New Roman" w:hAnsi="Times New Roman" w:cs="Times New Roman"/>
          <w:spacing w:val="-4"/>
        </w:rPr>
        <w:t>學生實習成效，應成立「嶺東科技大</w:t>
      </w:r>
      <w:r w:rsidRPr="00CA4D84">
        <w:rPr>
          <w:rFonts w:ascii="Times New Roman" w:hAnsi="Times New Roman" w:cs="Times New Roman"/>
          <w:spacing w:val="-13"/>
        </w:rPr>
        <w:t>學設計</w:t>
      </w:r>
      <w:r w:rsidR="00CA4D84" w:rsidRPr="00CA4D84">
        <w:rPr>
          <w:rFonts w:ascii="Times New Roman" w:hAnsi="Times New Roman" w:cs="Times New Roman" w:hint="eastAsia"/>
          <w:spacing w:val="-13"/>
        </w:rPr>
        <w:t>時尚</w:t>
      </w:r>
      <w:r w:rsidRPr="00CA4D84">
        <w:rPr>
          <w:rFonts w:ascii="Times New Roman" w:hAnsi="Times New Roman" w:cs="Times New Roman"/>
          <w:spacing w:val="-13"/>
        </w:rPr>
        <w:t>學院學生校外實習委員會」，其設置要點另訂之。</w:t>
      </w:r>
    </w:p>
    <w:p w14:paraId="12AFDC1C" w14:textId="053ECD0F" w:rsidR="00AF4362" w:rsidRPr="00CA4D84" w:rsidRDefault="00AF4362" w:rsidP="0064268C">
      <w:pPr>
        <w:pStyle w:val="a3"/>
        <w:numPr>
          <w:ilvl w:val="0"/>
          <w:numId w:val="12"/>
        </w:numPr>
        <w:spacing w:before="0" w:line="440" w:lineRule="exact"/>
        <w:ind w:right="9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4"/>
        </w:rPr>
        <w:t>為推動學生校外實習工作，</w:t>
      </w:r>
      <w:r w:rsidR="00E37AC4" w:rsidRPr="00CA4D84">
        <w:rPr>
          <w:rFonts w:ascii="Times New Roman" w:hAnsi="Times New Roman" w:cs="Times New Roman"/>
          <w:spacing w:val="-2"/>
        </w:rPr>
        <w:t>本院</w:t>
      </w:r>
      <w:r w:rsidR="00E37AC4" w:rsidRPr="00CA4D84">
        <w:rPr>
          <w:rFonts w:ascii="Times New Roman" w:hAnsi="Times New Roman" w:cs="Times New Roman"/>
          <w:spacing w:val="-4"/>
        </w:rPr>
        <w:t>轄下</w:t>
      </w:r>
      <w:r w:rsidRPr="00CA4D84">
        <w:rPr>
          <w:rFonts w:ascii="Times New Roman" w:hAnsi="Times New Roman" w:cs="Times New Roman"/>
          <w:spacing w:val="-4"/>
        </w:rPr>
        <w:t>各系應依據本要點自訂實習相關辦法並成立系「學生校外實</w:t>
      </w:r>
      <w:r w:rsidRPr="00CA4D84">
        <w:rPr>
          <w:rFonts w:ascii="Times New Roman" w:hAnsi="Times New Roman" w:cs="Times New Roman"/>
          <w:spacing w:val="-14"/>
        </w:rPr>
        <w:t>習委員會」，委員會置主任委員一人，由</w:t>
      </w:r>
      <w:r w:rsidR="000F1816" w:rsidRPr="00CA4D84">
        <w:rPr>
          <w:rFonts w:ascii="Times New Roman" w:hAnsi="Times New Roman" w:cs="Times New Roman"/>
          <w:spacing w:val="-14"/>
        </w:rPr>
        <w:t>各</w:t>
      </w:r>
      <w:r w:rsidRPr="00CA4D84">
        <w:rPr>
          <w:rFonts w:ascii="Times New Roman" w:hAnsi="Times New Roman" w:cs="Times New Roman"/>
          <w:spacing w:val="-14"/>
        </w:rPr>
        <w:t>系主管兼任之，並設置召集委員一人及委員若干</w:t>
      </w:r>
      <w:r w:rsidRPr="00CA4D84">
        <w:rPr>
          <w:rFonts w:ascii="Times New Roman" w:hAnsi="Times New Roman" w:cs="Times New Roman"/>
          <w:spacing w:val="-2"/>
        </w:rPr>
        <w:t>人，由各系相關教師與校外代表擔任。委員會依實際需求召開，其任務如下：</w:t>
      </w:r>
    </w:p>
    <w:p w14:paraId="75826254" w14:textId="520E9197" w:rsidR="00446FB0" w:rsidRPr="00CA4D84" w:rsidRDefault="00AF4362" w:rsidP="0064268C">
      <w:pPr>
        <w:pStyle w:val="a3"/>
        <w:numPr>
          <w:ilvl w:val="0"/>
          <w:numId w:val="6"/>
        </w:numPr>
        <w:spacing w:before="0" w:line="440" w:lineRule="exact"/>
        <w:ind w:left="1162" w:right="11" w:hanging="756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訂定學生校外實習成績評分表、實習出勤狀況統計表、實習機構評估表</w:t>
      </w:r>
      <w:r w:rsidR="00237BBA" w:rsidRPr="00CA4D84">
        <w:rPr>
          <w:rFonts w:ascii="Times New Roman" w:hAnsi="Times New Roman" w:cs="Times New Roman"/>
          <w:spacing w:val="-2"/>
        </w:rPr>
        <w:t>（視需要另提供</w:t>
      </w:r>
      <w:r w:rsidRPr="00CA4D84">
        <w:rPr>
          <w:rFonts w:ascii="Times New Roman" w:hAnsi="Times New Roman" w:cs="Times New Roman"/>
          <w:spacing w:val="-2"/>
        </w:rPr>
        <w:t>學生海外實習</w:t>
      </w:r>
      <w:r w:rsidRPr="00CA4D84">
        <w:rPr>
          <w:rFonts w:ascii="Times New Roman" w:hAnsi="Times New Roman" w:cs="Times New Roman"/>
          <w:spacing w:val="-4"/>
        </w:rPr>
        <w:t>外語能力及專業能力評估表</w:t>
      </w:r>
      <w:r w:rsidR="00237BBA" w:rsidRPr="00CA4D84">
        <w:rPr>
          <w:rFonts w:ascii="Times New Roman" w:hAnsi="Times New Roman" w:cs="Times New Roman"/>
          <w:spacing w:val="-4"/>
        </w:rPr>
        <w:t>）</w:t>
      </w:r>
      <w:r w:rsidRPr="00CA4D84">
        <w:rPr>
          <w:rFonts w:ascii="Times New Roman" w:hAnsi="Times New Roman" w:cs="Times New Roman"/>
          <w:spacing w:val="-4"/>
        </w:rPr>
        <w:t>等相關表件，經系務會議通過後，提報本院學生校外實習委</w:t>
      </w:r>
      <w:r w:rsidRPr="00CA4D84">
        <w:rPr>
          <w:rFonts w:ascii="Times New Roman" w:hAnsi="Times New Roman" w:cs="Times New Roman"/>
          <w:spacing w:val="-2"/>
        </w:rPr>
        <w:t>員會審核。</w:t>
      </w:r>
    </w:p>
    <w:p w14:paraId="1C24CD5F" w14:textId="54275EFE" w:rsidR="00446FB0" w:rsidRPr="00CA4D84" w:rsidRDefault="00AF4362" w:rsidP="0064268C">
      <w:pPr>
        <w:pStyle w:val="a3"/>
        <w:numPr>
          <w:ilvl w:val="0"/>
          <w:numId w:val="6"/>
        </w:numPr>
        <w:spacing w:before="0" w:line="440" w:lineRule="exact"/>
        <w:ind w:left="1162" w:right="11" w:hanging="756"/>
        <w:jc w:val="both"/>
        <w:rPr>
          <w:rFonts w:ascii="Times New Roman" w:hAnsi="Times New Roman" w:cs="Times New Roman"/>
          <w:spacing w:val="-2"/>
        </w:rPr>
      </w:pPr>
      <w:r w:rsidRPr="00CA4D84">
        <w:rPr>
          <w:rFonts w:ascii="Times New Roman" w:hAnsi="Times New Roman" w:cs="Times New Roman"/>
          <w:spacing w:val="-2"/>
        </w:rPr>
        <w:t>討論及瞭解學生校外實習狀況，以利學校教學與企業實習的配合。</w:t>
      </w:r>
    </w:p>
    <w:p w14:paraId="029A1847" w14:textId="05741D61" w:rsidR="00446FB0" w:rsidRPr="00CA4D84" w:rsidRDefault="00AF4362" w:rsidP="0064268C">
      <w:pPr>
        <w:pStyle w:val="a3"/>
        <w:numPr>
          <w:ilvl w:val="0"/>
          <w:numId w:val="6"/>
        </w:numPr>
        <w:spacing w:before="0" w:line="440" w:lineRule="exact"/>
        <w:ind w:left="1162" w:right="11" w:hanging="756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處理學生校外實習與生活管理之紛爭事宜。</w:t>
      </w:r>
    </w:p>
    <w:p w14:paraId="50DEA130" w14:textId="5297CEC8" w:rsidR="00AF4362" w:rsidRPr="00CA4D84" w:rsidRDefault="00AF4362" w:rsidP="0064268C">
      <w:pPr>
        <w:pStyle w:val="a3"/>
        <w:numPr>
          <w:ilvl w:val="0"/>
          <w:numId w:val="6"/>
        </w:numPr>
        <w:spacing w:before="0" w:line="440" w:lineRule="exact"/>
        <w:ind w:left="1162" w:right="11" w:hanging="756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3"/>
        </w:rPr>
        <w:t>研議其他有關實習合作事項。</w:t>
      </w:r>
    </w:p>
    <w:p w14:paraId="07DAA115" w14:textId="66F4678A" w:rsidR="00AF4362" w:rsidRPr="00CA4D84" w:rsidRDefault="00E37AC4" w:rsidP="0064268C">
      <w:pPr>
        <w:pStyle w:val="a3"/>
        <w:numPr>
          <w:ilvl w:val="0"/>
          <w:numId w:val="12"/>
        </w:numPr>
        <w:spacing w:before="0" w:line="440" w:lineRule="exact"/>
        <w:ind w:right="9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本院</w:t>
      </w:r>
      <w:r w:rsidRPr="00CA4D84">
        <w:rPr>
          <w:rFonts w:ascii="Times New Roman" w:hAnsi="Times New Roman" w:cs="Times New Roman"/>
          <w:spacing w:val="-4"/>
        </w:rPr>
        <w:t>轄下</w:t>
      </w:r>
      <w:r w:rsidR="00AF4362" w:rsidRPr="00CA4D84">
        <w:rPr>
          <w:rFonts w:ascii="Times New Roman" w:hAnsi="Times New Roman" w:cs="Times New Roman"/>
          <w:spacing w:val="-6"/>
        </w:rPr>
        <w:t>各系學生</w:t>
      </w:r>
      <w:r w:rsidR="00644CA3" w:rsidRPr="00CA4D84">
        <w:rPr>
          <w:rFonts w:ascii="Times New Roman" w:hAnsi="Times New Roman" w:cs="Times New Roman"/>
          <w:spacing w:val="-6"/>
        </w:rPr>
        <w:t>應自行選擇</w:t>
      </w:r>
      <w:r w:rsidR="00364544" w:rsidRPr="00CA4D84">
        <w:rPr>
          <w:rFonts w:ascii="Times New Roman" w:hAnsi="Times New Roman" w:cs="Times New Roman"/>
          <w:spacing w:val="-6"/>
        </w:rPr>
        <w:t>，</w:t>
      </w:r>
      <w:r w:rsidR="00644CA3" w:rsidRPr="00CA4D84">
        <w:rPr>
          <w:rFonts w:ascii="Times New Roman" w:hAnsi="Times New Roman" w:cs="Times New Roman"/>
          <w:spacing w:val="-6"/>
        </w:rPr>
        <w:t>符合該系專業相關性質</w:t>
      </w:r>
      <w:r w:rsidR="00364544" w:rsidRPr="00CA4D84">
        <w:rPr>
          <w:rFonts w:ascii="Times New Roman" w:hAnsi="Times New Roman" w:cs="Times New Roman"/>
          <w:spacing w:val="-6"/>
        </w:rPr>
        <w:t>或</w:t>
      </w:r>
      <w:r w:rsidR="00AF4362" w:rsidRPr="00CA4D84">
        <w:rPr>
          <w:rFonts w:ascii="Times New Roman" w:hAnsi="Times New Roman" w:cs="Times New Roman"/>
          <w:spacing w:val="-6"/>
        </w:rPr>
        <w:t>系</w:t>
      </w:r>
      <w:r w:rsidR="00644CA3" w:rsidRPr="00CA4D84">
        <w:rPr>
          <w:rFonts w:ascii="Times New Roman" w:hAnsi="Times New Roman" w:cs="Times New Roman"/>
          <w:spacing w:val="-6"/>
        </w:rPr>
        <w:t>審議通過公告之</w:t>
      </w:r>
      <w:r w:rsidR="00AF4362" w:rsidRPr="00CA4D84">
        <w:rPr>
          <w:rFonts w:ascii="Times New Roman" w:hAnsi="Times New Roman" w:cs="Times New Roman"/>
          <w:spacing w:val="-6"/>
        </w:rPr>
        <w:t>實習機構</w:t>
      </w:r>
      <w:r w:rsidR="00211738" w:rsidRPr="00CA4D84">
        <w:rPr>
          <w:rFonts w:ascii="Times New Roman" w:hAnsi="Times New Roman" w:cs="Times New Roman"/>
          <w:spacing w:val="-6"/>
        </w:rPr>
        <w:t>（</w:t>
      </w:r>
      <w:r w:rsidR="00211738" w:rsidRPr="00CA4D84">
        <w:rPr>
          <w:rFonts w:ascii="Times New Roman" w:hAnsi="Times New Roman" w:cs="Times New Roman"/>
          <w:spacing w:val="-2"/>
        </w:rPr>
        <w:t>包含政府機關、法人及公民營等營運中之事業機構</w:t>
      </w:r>
      <w:r w:rsidR="00211738" w:rsidRPr="00CA4D84">
        <w:rPr>
          <w:rFonts w:ascii="Times New Roman" w:hAnsi="Times New Roman" w:cs="Times New Roman"/>
          <w:spacing w:val="-6"/>
        </w:rPr>
        <w:t>）</w:t>
      </w:r>
      <w:r w:rsidR="00AF4362" w:rsidRPr="00CA4D84">
        <w:rPr>
          <w:rFonts w:ascii="Times New Roman" w:hAnsi="Times New Roman" w:cs="Times New Roman"/>
          <w:spacing w:val="-6"/>
        </w:rPr>
        <w:t>，</w:t>
      </w:r>
      <w:r w:rsidR="00364544" w:rsidRPr="00CA4D84">
        <w:rPr>
          <w:rFonts w:ascii="Times New Roman" w:hAnsi="Times New Roman" w:cs="Times New Roman"/>
          <w:spacing w:val="-6"/>
        </w:rPr>
        <w:t>檢附相關營業項目之證明</w:t>
      </w:r>
      <w:r w:rsidR="001267F1" w:rsidRPr="00CA4D84">
        <w:rPr>
          <w:rFonts w:ascii="Times New Roman" w:hAnsi="Times New Roman" w:cs="Times New Roman"/>
          <w:spacing w:val="-6"/>
        </w:rPr>
        <w:t>向該系</w:t>
      </w:r>
      <w:r w:rsidR="00364544" w:rsidRPr="00CA4D84">
        <w:rPr>
          <w:rFonts w:ascii="Times New Roman" w:hAnsi="Times New Roman" w:cs="Times New Roman"/>
          <w:spacing w:val="-6"/>
        </w:rPr>
        <w:t>提出實習申請。</w:t>
      </w:r>
    </w:p>
    <w:p w14:paraId="4493BD93" w14:textId="6691EF78" w:rsidR="00364544" w:rsidRPr="00CA4D84" w:rsidRDefault="00364544" w:rsidP="00CA4D84">
      <w:pPr>
        <w:pStyle w:val="a3"/>
        <w:numPr>
          <w:ilvl w:val="0"/>
          <w:numId w:val="12"/>
        </w:numPr>
        <w:spacing w:before="0" w:line="440" w:lineRule="exact"/>
        <w:ind w:right="9"/>
        <w:jc w:val="both"/>
        <w:rPr>
          <w:rFonts w:ascii="Times New Roman" w:hAnsi="Times New Roman" w:cs="Times New Roman"/>
          <w:spacing w:val="-2"/>
        </w:rPr>
      </w:pPr>
      <w:r w:rsidRPr="00CA4D84">
        <w:rPr>
          <w:rFonts w:ascii="Times New Roman" w:hAnsi="Times New Roman" w:cs="Times New Roman"/>
          <w:spacing w:val="-2"/>
        </w:rPr>
        <w:t>為保障學生與實習廠商雙方之權利與義務，審核通過之廠商名單，統一由學校製作正式校外實習合約書，並經由學校與廠商等</w:t>
      </w:r>
      <w:r w:rsidR="005904F1" w:rsidRPr="00CA4D84">
        <w:rPr>
          <w:rFonts w:ascii="Times New Roman" w:hAnsi="Times New Roman" w:cs="Times New Roman"/>
          <w:spacing w:val="-2"/>
        </w:rPr>
        <w:t>雙</w:t>
      </w:r>
      <w:r w:rsidRPr="00CA4D84">
        <w:rPr>
          <w:rFonts w:ascii="Times New Roman" w:hAnsi="Times New Roman" w:cs="Times New Roman"/>
          <w:spacing w:val="-2"/>
        </w:rPr>
        <w:t>方用印後，各執乙份為憑；完成合約簽訂後，學生才可至廠商實習，如未簽約，實習無效。</w:t>
      </w:r>
    </w:p>
    <w:p w14:paraId="7C09E16D" w14:textId="3D044770" w:rsidR="00AF4362" w:rsidRPr="00CA4D84" w:rsidRDefault="00E37AC4" w:rsidP="00CA4D84">
      <w:pPr>
        <w:pStyle w:val="a3"/>
        <w:numPr>
          <w:ilvl w:val="0"/>
          <w:numId w:val="12"/>
        </w:numPr>
        <w:spacing w:before="0" w:line="440" w:lineRule="exact"/>
        <w:ind w:right="9"/>
        <w:jc w:val="both"/>
        <w:rPr>
          <w:rFonts w:ascii="Times New Roman" w:hAnsi="Times New Roman" w:cs="Times New Roman"/>
          <w:spacing w:val="-2"/>
        </w:rPr>
      </w:pPr>
      <w:r w:rsidRPr="00CA4D84">
        <w:rPr>
          <w:rFonts w:ascii="Times New Roman" w:hAnsi="Times New Roman" w:cs="Times New Roman"/>
          <w:spacing w:val="-2"/>
        </w:rPr>
        <w:t>本院轄下</w:t>
      </w:r>
      <w:r w:rsidR="00D07E1D" w:rsidRPr="00CA4D84">
        <w:rPr>
          <w:rFonts w:ascii="Times New Roman" w:hAnsi="Times New Roman" w:cs="Times New Roman"/>
          <w:spacing w:val="-2"/>
        </w:rPr>
        <w:t>各系學生校外實習業務，由本院專業實習暨證照培訓中心督</w:t>
      </w:r>
      <w:r w:rsidR="00644CA3" w:rsidRPr="00CA4D84">
        <w:rPr>
          <w:rFonts w:ascii="Times New Roman" w:hAnsi="Times New Roman" w:cs="Times New Roman"/>
          <w:spacing w:val="-2"/>
        </w:rPr>
        <w:t>導</w:t>
      </w:r>
      <w:r w:rsidR="00D07E1D" w:rsidRPr="00CA4D84">
        <w:rPr>
          <w:rFonts w:ascii="Times New Roman" w:hAnsi="Times New Roman" w:cs="Times New Roman"/>
          <w:spacing w:val="-2"/>
        </w:rPr>
        <w:t>，</w:t>
      </w:r>
      <w:r w:rsidR="00644CA3" w:rsidRPr="00CA4D84">
        <w:rPr>
          <w:rFonts w:ascii="Times New Roman" w:hAnsi="Times New Roman" w:cs="Times New Roman"/>
          <w:spacing w:val="-2"/>
        </w:rPr>
        <w:t>由</w:t>
      </w:r>
      <w:r w:rsidR="00D07E1D" w:rsidRPr="00CA4D84">
        <w:rPr>
          <w:rFonts w:ascii="Times New Roman" w:hAnsi="Times New Roman" w:cs="Times New Roman"/>
          <w:spacing w:val="-2"/>
        </w:rPr>
        <w:t>各系</w:t>
      </w:r>
      <w:r w:rsidR="00AF4362" w:rsidRPr="00CA4D84">
        <w:rPr>
          <w:rFonts w:ascii="Times New Roman" w:hAnsi="Times New Roman" w:cs="Times New Roman"/>
          <w:spacing w:val="-2"/>
        </w:rPr>
        <w:t>承辦人與輔導教師</w:t>
      </w:r>
      <w:r w:rsidR="00D07E1D" w:rsidRPr="00CA4D84">
        <w:rPr>
          <w:rFonts w:ascii="Times New Roman" w:hAnsi="Times New Roman" w:cs="Times New Roman"/>
          <w:spacing w:val="-2"/>
        </w:rPr>
        <w:t>負責</w:t>
      </w:r>
      <w:r w:rsidR="00AF4362" w:rsidRPr="00CA4D84">
        <w:rPr>
          <w:rFonts w:ascii="Times New Roman" w:hAnsi="Times New Roman" w:cs="Times New Roman"/>
          <w:spacing w:val="-2"/>
        </w:rPr>
        <w:t>推動，</w:t>
      </w:r>
      <w:r w:rsidR="00B054C2" w:rsidRPr="00CA4D84">
        <w:rPr>
          <w:rFonts w:ascii="Times New Roman" w:hAnsi="Times New Roman" w:cs="Times New Roman"/>
          <w:spacing w:val="-3"/>
        </w:rPr>
        <w:t>實習業務承辦人及實習輔導老師</w:t>
      </w:r>
      <w:r w:rsidR="00B054C2" w:rsidRPr="00CA4D84">
        <w:rPr>
          <w:rFonts w:ascii="Times New Roman" w:hAnsi="Times New Roman" w:cs="Times New Roman"/>
          <w:spacing w:val="-1"/>
        </w:rPr>
        <w:t>由各系主任指定該系一人擔任之</w:t>
      </w:r>
      <w:r w:rsidR="009D27A2" w:rsidRPr="00CA4D84">
        <w:rPr>
          <w:rFonts w:ascii="Times New Roman" w:hAnsi="Times New Roman" w:cs="Times New Roman"/>
          <w:spacing w:val="-1"/>
        </w:rPr>
        <w:t>，相關任務請依據「嶺東科技大學學生校外實習要點」第六條及各系實際需要訂定之。</w:t>
      </w:r>
    </w:p>
    <w:p w14:paraId="61E9EFDB" w14:textId="64939308" w:rsidR="00AF4362" w:rsidRPr="00CA4D84" w:rsidRDefault="00AF4362" w:rsidP="00CA4D84">
      <w:pPr>
        <w:pStyle w:val="a3"/>
        <w:numPr>
          <w:ilvl w:val="0"/>
          <w:numId w:val="12"/>
        </w:numPr>
        <w:spacing w:before="0" w:line="440" w:lineRule="exact"/>
        <w:ind w:right="11"/>
        <w:jc w:val="both"/>
        <w:rPr>
          <w:rFonts w:ascii="Times New Roman" w:hAnsi="Times New Roman" w:cs="Times New Roman"/>
          <w:spacing w:val="-3"/>
        </w:rPr>
      </w:pPr>
      <w:r w:rsidRPr="00CA4D84">
        <w:rPr>
          <w:rFonts w:ascii="Times New Roman" w:hAnsi="Times New Roman" w:cs="Times New Roman"/>
          <w:spacing w:val="-3"/>
        </w:rPr>
        <w:t>實習課程之開設原則：</w:t>
      </w:r>
    </w:p>
    <w:p w14:paraId="66A38AD5" w14:textId="25E84614" w:rsidR="00AF4362" w:rsidRPr="00CA4D84" w:rsidRDefault="00AF4362" w:rsidP="00CA4D84">
      <w:pPr>
        <w:pStyle w:val="a3"/>
        <w:numPr>
          <w:ilvl w:val="0"/>
          <w:numId w:val="4"/>
        </w:numPr>
        <w:spacing w:before="0" w:line="440" w:lineRule="exact"/>
        <w:ind w:left="1190" w:right="9" w:hanging="728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各系訂定之每學分實習時數，</w:t>
      </w:r>
      <w:r w:rsidRPr="00CA4D84">
        <w:rPr>
          <w:rFonts w:ascii="Times New Roman" w:hAnsi="Times New Roman" w:cs="Times New Roman"/>
          <w:spacing w:val="-2"/>
        </w:rPr>
        <w:t>1</w:t>
      </w:r>
      <w:r w:rsidRPr="00CA4D84">
        <w:rPr>
          <w:rFonts w:ascii="Times New Roman" w:hAnsi="Times New Roman" w:cs="Times New Roman"/>
          <w:spacing w:val="-21"/>
        </w:rPr>
        <w:t>學分</w:t>
      </w:r>
      <w:r w:rsidR="00DD7DAD" w:rsidRPr="00CA4D84">
        <w:rPr>
          <w:rFonts w:ascii="Times New Roman" w:hAnsi="Times New Roman" w:cs="Times New Roman" w:hint="eastAsia"/>
          <w:spacing w:val="-2"/>
        </w:rPr>
        <w:t>至多</w:t>
      </w:r>
      <w:r w:rsidR="00DD7DAD" w:rsidRPr="00CA4D84">
        <w:rPr>
          <w:rFonts w:ascii="Times New Roman" w:hAnsi="Times New Roman" w:cs="Times New Roman"/>
          <w:spacing w:val="-2"/>
        </w:rPr>
        <w:t>80</w:t>
      </w:r>
      <w:r w:rsidR="00DD7DAD" w:rsidRPr="00CA4D84">
        <w:rPr>
          <w:rFonts w:ascii="Times New Roman" w:hAnsi="Times New Roman" w:cs="Times New Roman"/>
          <w:spacing w:val="-2"/>
        </w:rPr>
        <w:t>小時</w:t>
      </w:r>
      <w:r w:rsidR="00DD7DAD" w:rsidRPr="00CA4D84">
        <w:rPr>
          <w:rFonts w:ascii="Times New Roman" w:hAnsi="Times New Roman" w:cs="Times New Roman"/>
          <w:spacing w:val="-2"/>
        </w:rPr>
        <w:t>(</w:t>
      </w:r>
      <w:r w:rsidR="00DD7DAD" w:rsidRPr="00CA4D84">
        <w:rPr>
          <w:rFonts w:ascii="Times New Roman" w:hAnsi="Times New Roman" w:cs="Times New Roman"/>
          <w:spacing w:val="-2"/>
        </w:rPr>
        <w:t>未達</w:t>
      </w:r>
      <w:r w:rsidR="00DD7DAD" w:rsidRPr="00CA4D84">
        <w:rPr>
          <w:rFonts w:ascii="Times New Roman" w:hAnsi="Times New Roman" w:cs="Times New Roman"/>
          <w:spacing w:val="-2"/>
        </w:rPr>
        <w:t>80</w:t>
      </w:r>
      <w:r w:rsidR="00DD7DAD" w:rsidRPr="00CA4D84">
        <w:rPr>
          <w:rFonts w:ascii="Times New Roman" w:hAnsi="Times New Roman" w:cs="Times New Roman"/>
          <w:spacing w:val="-2"/>
        </w:rPr>
        <w:t>小時者須經該系實習委員會討論並述明理由備查</w:t>
      </w:r>
      <w:r w:rsidR="00DD7DAD" w:rsidRPr="00CA4D84">
        <w:rPr>
          <w:rFonts w:ascii="Times New Roman" w:hAnsi="Times New Roman" w:cs="Times New Roman"/>
          <w:spacing w:val="-2"/>
        </w:rPr>
        <w:t>)</w:t>
      </w:r>
      <w:r w:rsidR="00DD7DAD" w:rsidRPr="00CA4D84">
        <w:rPr>
          <w:rFonts w:ascii="Times New Roman" w:hAnsi="Times New Roman" w:cs="Times New Roman"/>
          <w:spacing w:val="-2"/>
        </w:rPr>
        <w:t>，</w:t>
      </w:r>
      <w:r w:rsidRPr="00CA4D84">
        <w:rPr>
          <w:rFonts w:ascii="Times New Roman" w:hAnsi="Times New Roman" w:cs="Times New Roman"/>
          <w:spacing w:val="-9"/>
        </w:rPr>
        <w:t>實習學分數由各系依其專業屬性自</w:t>
      </w:r>
      <w:r w:rsidRPr="00CA4D84">
        <w:rPr>
          <w:rFonts w:ascii="Times New Roman" w:hAnsi="Times New Roman" w:cs="Times New Roman"/>
          <w:spacing w:val="-5"/>
        </w:rPr>
        <w:t>訂。</w:t>
      </w:r>
    </w:p>
    <w:p w14:paraId="42AFA169" w14:textId="1918D3FE" w:rsidR="00CB5C09" w:rsidRPr="00CA4D84" w:rsidRDefault="0067596D" w:rsidP="0064268C">
      <w:pPr>
        <w:pStyle w:val="a3"/>
        <w:numPr>
          <w:ilvl w:val="0"/>
          <w:numId w:val="4"/>
        </w:numPr>
        <w:spacing w:before="0" w:line="440" w:lineRule="exact"/>
        <w:ind w:left="1190" w:right="9" w:hanging="728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日四技各系</w:t>
      </w:r>
      <w:r w:rsidR="00AF4362" w:rsidRPr="00CA4D84">
        <w:rPr>
          <w:rFonts w:ascii="Times New Roman" w:hAnsi="Times New Roman" w:cs="Times New Roman"/>
          <w:spacing w:val="-5"/>
        </w:rPr>
        <w:t>於</w:t>
      </w:r>
      <w:r w:rsidR="008576F1" w:rsidRPr="00CA4D84">
        <w:rPr>
          <w:rFonts w:ascii="Times New Roman" w:hAnsi="Times New Roman" w:cs="Times New Roman"/>
          <w:spacing w:val="-5"/>
        </w:rPr>
        <w:t>畢業前</w:t>
      </w:r>
      <w:r w:rsidRPr="00CA4D84">
        <w:rPr>
          <w:rFonts w:ascii="Times New Roman" w:hAnsi="Times New Roman" w:cs="Times New Roman"/>
          <w:spacing w:val="-8"/>
        </w:rPr>
        <w:t>累計實習</w:t>
      </w:r>
      <w:r w:rsidR="00AF4362" w:rsidRPr="00CA4D84">
        <w:rPr>
          <w:rFonts w:ascii="Times New Roman" w:hAnsi="Times New Roman" w:cs="Times New Roman"/>
          <w:spacing w:val="-8"/>
        </w:rPr>
        <w:t>時數</w:t>
      </w:r>
      <w:r w:rsidRPr="00CA4D84">
        <w:rPr>
          <w:rFonts w:ascii="Times New Roman" w:hAnsi="Times New Roman" w:cs="Times New Roman"/>
          <w:spacing w:val="-8"/>
        </w:rPr>
        <w:t>達</w:t>
      </w:r>
      <w:r w:rsidR="00AF4362" w:rsidRPr="00CA4D84">
        <w:rPr>
          <w:rFonts w:ascii="Times New Roman" w:hAnsi="Times New Roman" w:cs="Times New Roman"/>
        </w:rPr>
        <w:t>160</w:t>
      </w:r>
      <w:r w:rsidR="00AF4362" w:rsidRPr="00CA4D84">
        <w:rPr>
          <w:rFonts w:ascii="Times New Roman" w:hAnsi="Times New Roman" w:cs="Times New Roman"/>
          <w:spacing w:val="-6"/>
        </w:rPr>
        <w:t>小時</w:t>
      </w:r>
      <w:r w:rsidR="00644CA3" w:rsidRPr="00CA4D84">
        <w:rPr>
          <w:rFonts w:ascii="Times New Roman" w:hAnsi="Times New Roman" w:cs="Times New Roman"/>
          <w:spacing w:val="-6"/>
        </w:rPr>
        <w:t>為原則</w:t>
      </w:r>
      <w:r w:rsidR="00AF4362" w:rsidRPr="00CA4D84">
        <w:rPr>
          <w:rFonts w:ascii="Times New Roman" w:hAnsi="Times New Roman" w:cs="Times New Roman"/>
          <w:spacing w:val="-6"/>
        </w:rPr>
        <w:t>(</w:t>
      </w:r>
      <w:r w:rsidR="00AF4362" w:rsidRPr="00CA4D84">
        <w:rPr>
          <w:rFonts w:ascii="Times New Roman" w:hAnsi="Times New Roman" w:cs="Times New Roman"/>
          <w:spacing w:val="-6"/>
        </w:rPr>
        <w:t>包括定期返校之座談</w:t>
      </w:r>
      <w:r w:rsidR="00AF4362" w:rsidRPr="00CA4D84">
        <w:rPr>
          <w:rFonts w:ascii="Times New Roman" w:hAnsi="Times New Roman" w:cs="Times New Roman"/>
        </w:rPr>
        <w:t>會或研習活動等</w:t>
      </w:r>
      <w:r w:rsidR="00AF4362" w:rsidRPr="00CA4D84">
        <w:rPr>
          <w:rFonts w:ascii="Times New Roman" w:hAnsi="Times New Roman" w:cs="Times New Roman"/>
        </w:rPr>
        <w:t>)</w:t>
      </w:r>
      <w:r w:rsidR="00AF4362" w:rsidRPr="00CA4D84">
        <w:rPr>
          <w:rFonts w:ascii="Times New Roman" w:hAnsi="Times New Roman" w:cs="Times New Roman"/>
        </w:rPr>
        <w:t>，</w:t>
      </w:r>
      <w:r w:rsidRPr="00CA4D84">
        <w:rPr>
          <w:rFonts w:ascii="Times New Roman" w:hAnsi="Times New Roman" w:cs="Times New Roman"/>
        </w:rPr>
        <w:t>取得專業</w:t>
      </w:r>
      <w:r w:rsidRPr="00CA4D84">
        <w:rPr>
          <w:rFonts w:ascii="Times New Roman" w:hAnsi="Times New Roman" w:cs="Times New Roman"/>
          <w:spacing w:val="-8"/>
        </w:rPr>
        <w:t>實習課程</w:t>
      </w:r>
      <w:r w:rsidRPr="00CA4D84">
        <w:rPr>
          <w:rFonts w:ascii="Times New Roman" w:hAnsi="Times New Roman" w:cs="Times New Roman"/>
        </w:rPr>
        <w:t>2</w:t>
      </w:r>
      <w:r w:rsidRPr="00CA4D84">
        <w:rPr>
          <w:rFonts w:ascii="Times New Roman" w:hAnsi="Times New Roman" w:cs="Times New Roman"/>
          <w:spacing w:val="-8"/>
        </w:rPr>
        <w:t>學分</w:t>
      </w:r>
      <w:r w:rsidR="00AF4362" w:rsidRPr="00CA4D84">
        <w:rPr>
          <w:rFonts w:ascii="Times New Roman" w:hAnsi="Times New Roman" w:cs="Times New Roman"/>
        </w:rPr>
        <w:t>。</w:t>
      </w:r>
    </w:p>
    <w:p w14:paraId="26D54A22" w14:textId="77777777" w:rsidR="00AF4362" w:rsidRPr="00CA4D84" w:rsidRDefault="00AF4362" w:rsidP="0064268C">
      <w:pPr>
        <w:pStyle w:val="a3"/>
        <w:numPr>
          <w:ilvl w:val="0"/>
          <w:numId w:val="4"/>
        </w:numPr>
        <w:spacing w:before="0" w:line="440" w:lineRule="exact"/>
        <w:ind w:left="1190" w:right="9" w:hanging="728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4"/>
        </w:rPr>
        <w:t>學生校外實習課程期間，除依定期返校之座談會或研習活動外，應配合實習機構運作時</w:t>
      </w:r>
      <w:r w:rsidRPr="00CA4D84">
        <w:rPr>
          <w:rFonts w:ascii="Times New Roman" w:hAnsi="Times New Roman" w:cs="Times New Roman"/>
          <w:spacing w:val="-2"/>
        </w:rPr>
        <w:t>間進行實習。</w:t>
      </w:r>
    </w:p>
    <w:p w14:paraId="44705B0D" w14:textId="2A2E04A1" w:rsidR="00AF4362" w:rsidRPr="00CA4D84" w:rsidRDefault="00B054C2" w:rsidP="0064268C">
      <w:pPr>
        <w:pStyle w:val="a3"/>
        <w:numPr>
          <w:ilvl w:val="0"/>
          <w:numId w:val="12"/>
        </w:numPr>
        <w:spacing w:before="0" w:line="440" w:lineRule="exact"/>
        <w:ind w:right="9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實習機構應協助學生投保意外團體保險，如若有工作津貼須投保勞工相關保險。</w:t>
      </w:r>
    </w:p>
    <w:p w14:paraId="0025F132" w14:textId="7617A5A9" w:rsidR="00AF4362" w:rsidRPr="00CA4D84" w:rsidRDefault="00AF4362" w:rsidP="0064268C">
      <w:pPr>
        <w:pStyle w:val="a3"/>
        <w:numPr>
          <w:ilvl w:val="0"/>
          <w:numId w:val="12"/>
        </w:numPr>
        <w:spacing w:before="0" w:line="440" w:lineRule="exact"/>
        <w:ind w:right="9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7"/>
        </w:rPr>
        <w:lastRenderedPageBreak/>
        <w:t>實習學分認列之原則：</w:t>
      </w:r>
    </w:p>
    <w:p w14:paraId="48A0B03A" w14:textId="4AF98F8E" w:rsidR="00CB5C09" w:rsidRPr="00CA4D84" w:rsidRDefault="00A2586F" w:rsidP="0064268C">
      <w:pPr>
        <w:pStyle w:val="a3"/>
        <w:numPr>
          <w:ilvl w:val="0"/>
          <w:numId w:val="11"/>
        </w:numPr>
        <w:spacing w:before="0" w:line="440" w:lineRule="exact"/>
        <w:ind w:left="1218" w:right="9" w:hanging="756"/>
        <w:jc w:val="both"/>
        <w:rPr>
          <w:rFonts w:ascii="Times New Roman" w:hAnsi="Times New Roman" w:cs="Times New Roman"/>
          <w:spacing w:val="-2"/>
        </w:rPr>
      </w:pPr>
      <w:r w:rsidRPr="00CA4D84">
        <w:rPr>
          <w:rFonts w:ascii="Times New Roman" w:hAnsi="Times New Roman" w:cs="Times New Roman"/>
          <w:spacing w:val="-2"/>
        </w:rPr>
        <w:t>校外實習選修課程</w:t>
      </w:r>
      <w:r w:rsidRPr="00CA4D84">
        <w:rPr>
          <w:rFonts w:ascii="Times New Roman" w:hAnsi="Times New Roman" w:cs="Times New Roman"/>
          <w:sz w:val="23"/>
          <w:szCs w:val="23"/>
        </w:rPr>
        <w:t>為選修學分，實習成績由廠商與各系老師共同評定。</w:t>
      </w:r>
    </w:p>
    <w:p w14:paraId="03A7AE6B" w14:textId="339E2166" w:rsidR="00CB5C09" w:rsidRPr="00CA4D84" w:rsidRDefault="00AF4362" w:rsidP="0064268C">
      <w:pPr>
        <w:pStyle w:val="a3"/>
        <w:numPr>
          <w:ilvl w:val="0"/>
          <w:numId w:val="11"/>
        </w:numPr>
        <w:spacing w:before="0" w:line="440" w:lineRule="exact"/>
        <w:ind w:left="1218" w:right="9" w:hanging="756"/>
        <w:jc w:val="both"/>
        <w:rPr>
          <w:rFonts w:ascii="Times New Roman" w:hAnsi="Times New Roman" w:cs="Times New Roman"/>
          <w:spacing w:val="-2"/>
        </w:rPr>
      </w:pPr>
      <w:r w:rsidRPr="00CA4D84">
        <w:rPr>
          <w:rFonts w:ascii="Times New Roman" w:hAnsi="Times New Roman" w:cs="Times New Roman"/>
          <w:spacing w:val="-2"/>
        </w:rPr>
        <w:t>校外實習選修課程</w:t>
      </w:r>
      <w:r w:rsidR="00A2586F" w:rsidRPr="00CA4D84">
        <w:rPr>
          <w:rFonts w:ascii="Times New Roman" w:hAnsi="Times New Roman" w:cs="Times New Roman"/>
          <w:spacing w:val="-2"/>
        </w:rPr>
        <w:t>成績評量標準及評定方式</w:t>
      </w:r>
      <w:r w:rsidRPr="00CA4D84">
        <w:rPr>
          <w:rFonts w:ascii="Times New Roman" w:hAnsi="Times New Roman" w:cs="Times New Roman"/>
          <w:spacing w:val="-2"/>
        </w:rPr>
        <w:t>，</w:t>
      </w:r>
      <w:r w:rsidR="00A2586F" w:rsidRPr="00CA4D84">
        <w:rPr>
          <w:rFonts w:ascii="Times New Roman" w:hAnsi="Times New Roman" w:cs="Times New Roman"/>
          <w:spacing w:val="-2"/>
        </w:rPr>
        <w:t>由各系訂定</w:t>
      </w:r>
      <w:r w:rsidRPr="00CA4D84">
        <w:rPr>
          <w:rFonts w:ascii="Times New Roman" w:hAnsi="Times New Roman" w:cs="Times New Roman"/>
          <w:spacing w:val="-2"/>
        </w:rPr>
        <w:t>。</w:t>
      </w:r>
    </w:p>
    <w:p w14:paraId="5474109B" w14:textId="238C6C20" w:rsidR="004B1E01" w:rsidRPr="00CA4D84" w:rsidRDefault="004B1E01" w:rsidP="0064268C">
      <w:pPr>
        <w:pStyle w:val="a3"/>
        <w:numPr>
          <w:ilvl w:val="0"/>
          <w:numId w:val="11"/>
        </w:numPr>
        <w:spacing w:before="0" w:line="440" w:lineRule="exact"/>
        <w:ind w:left="1218" w:right="9" w:hanging="756"/>
        <w:jc w:val="both"/>
        <w:rPr>
          <w:rFonts w:ascii="Times New Roman" w:hAnsi="Times New Roman" w:cs="Times New Roman"/>
          <w:spacing w:val="-2"/>
        </w:rPr>
      </w:pPr>
      <w:r w:rsidRPr="00CA4D84">
        <w:rPr>
          <w:rFonts w:ascii="Times New Roman" w:hAnsi="Times New Roman" w:cs="Times New Roman"/>
          <w:spacing w:val="-2"/>
        </w:rPr>
        <w:t>完成實習後務必在規定期限內，齊備實習相關證明文件，交予指導老師評閱。</w:t>
      </w:r>
    </w:p>
    <w:p w14:paraId="35E153C1" w14:textId="0B2009DE" w:rsidR="00CB5C09" w:rsidRPr="00CA4D84" w:rsidRDefault="009D27A2" w:rsidP="0064268C">
      <w:pPr>
        <w:pStyle w:val="a3"/>
        <w:numPr>
          <w:ilvl w:val="0"/>
          <w:numId w:val="12"/>
        </w:numPr>
        <w:spacing w:before="0" w:line="440" w:lineRule="exact"/>
        <w:ind w:left="493" w:right="11" w:hanging="510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各系須要求</w:t>
      </w:r>
      <w:r w:rsidR="00AF4362" w:rsidRPr="00CA4D84">
        <w:rPr>
          <w:rFonts w:ascii="Times New Roman" w:hAnsi="Times New Roman" w:cs="Times New Roman"/>
          <w:spacing w:val="-2"/>
        </w:rPr>
        <w:t>學生遵守實習機構</w:t>
      </w:r>
      <w:r w:rsidRPr="00CA4D84">
        <w:rPr>
          <w:rFonts w:ascii="Times New Roman" w:hAnsi="Times New Roman" w:cs="Times New Roman"/>
          <w:spacing w:val="-2"/>
        </w:rPr>
        <w:t>相關規範</w:t>
      </w:r>
      <w:r w:rsidR="00AF4362" w:rsidRPr="00CA4D84">
        <w:rPr>
          <w:rFonts w:ascii="Times New Roman" w:hAnsi="Times New Roman" w:cs="Times New Roman"/>
          <w:spacing w:val="-2"/>
        </w:rPr>
        <w:t>並注意工作安全。</w:t>
      </w:r>
      <w:r w:rsidRPr="00CA4D84">
        <w:rPr>
          <w:rFonts w:ascii="Times New Roman" w:hAnsi="Times New Roman" w:cs="Times New Roman"/>
          <w:spacing w:val="-2"/>
        </w:rPr>
        <w:t>督促學生保持聯繫溝通，協助學生</w:t>
      </w:r>
      <w:r w:rsidR="004B1E01" w:rsidRPr="00CA4D84">
        <w:rPr>
          <w:rFonts w:ascii="Times New Roman" w:hAnsi="Times New Roman" w:cs="Times New Roman"/>
          <w:spacing w:val="-2"/>
        </w:rPr>
        <w:t>解決</w:t>
      </w:r>
      <w:r w:rsidRPr="00CA4D84">
        <w:rPr>
          <w:rFonts w:ascii="Times New Roman" w:hAnsi="Times New Roman" w:cs="Times New Roman"/>
          <w:spacing w:val="-2"/>
        </w:rPr>
        <w:t>在工作及生活上</w:t>
      </w:r>
      <w:r w:rsidR="004B1E01" w:rsidRPr="00CA4D84">
        <w:rPr>
          <w:rFonts w:ascii="Times New Roman" w:hAnsi="Times New Roman" w:cs="Times New Roman"/>
          <w:spacing w:val="-2"/>
        </w:rPr>
        <w:t>的相關問題</w:t>
      </w:r>
      <w:r w:rsidR="00AF4362" w:rsidRPr="00CA4D84">
        <w:rPr>
          <w:rFonts w:ascii="Times New Roman" w:hAnsi="Times New Roman" w:cs="Times New Roman"/>
          <w:spacing w:val="-2"/>
        </w:rPr>
        <w:t>。</w:t>
      </w:r>
      <w:r w:rsidR="00AF4362" w:rsidRPr="00CA4D84">
        <w:rPr>
          <w:rFonts w:ascii="Times New Roman" w:hAnsi="Times New Roman" w:cs="Times New Roman"/>
          <w:spacing w:val="-1"/>
        </w:rPr>
        <w:t>學生實習期間表現優良，經實習單位及</w:t>
      </w:r>
      <w:r w:rsidR="00E37AC4" w:rsidRPr="00CA4D84">
        <w:rPr>
          <w:rFonts w:ascii="Times New Roman" w:hAnsi="Times New Roman" w:cs="Times New Roman"/>
          <w:spacing w:val="-1"/>
        </w:rPr>
        <w:t>系輔導</w:t>
      </w:r>
      <w:r w:rsidR="00A2586F" w:rsidRPr="00CA4D84">
        <w:rPr>
          <w:rFonts w:ascii="Times New Roman" w:hAnsi="Times New Roman" w:cs="Times New Roman"/>
          <w:spacing w:val="-2"/>
        </w:rPr>
        <w:t>老師</w:t>
      </w:r>
      <w:r w:rsidR="00AF4362" w:rsidRPr="00CA4D84">
        <w:rPr>
          <w:rFonts w:ascii="Times New Roman" w:hAnsi="Times New Roman" w:cs="Times New Roman"/>
          <w:spacing w:val="-1"/>
        </w:rPr>
        <w:t>敘明事實，得</w:t>
      </w:r>
      <w:r w:rsidR="001267F1" w:rsidRPr="00CA4D84">
        <w:rPr>
          <w:rFonts w:ascii="Times New Roman" w:hAnsi="Times New Roman" w:cs="Times New Roman"/>
          <w:spacing w:val="-1"/>
        </w:rPr>
        <w:t>報請學校</w:t>
      </w:r>
      <w:r w:rsidR="00AF4362" w:rsidRPr="00CA4D84">
        <w:rPr>
          <w:rFonts w:ascii="Times New Roman" w:hAnsi="Times New Roman" w:cs="Times New Roman"/>
          <w:spacing w:val="-1"/>
        </w:rPr>
        <w:t>酌予獎勵。</w:t>
      </w:r>
    </w:p>
    <w:p w14:paraId="694A0CBF" w14:textId="04752179" w:rsidR="00CB5C09" w:rsidRPr="00CA4D84" w:rsidRDefault="004B1E01" w:rsidP="0064268C">
      <w:pPr>
        <w:pStyle w:val="a3"/>
        <w:numPr>
          <w:ilvl w:val="0"/>
          <w:numId w:val="12"/>
        </w:numPr>
        <w:spacing w:before="0" w:line="440" w:lineRule="exact"/>
        <w:ind w:left="720" w:right="11" w:hanging="737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學生</w:t>
      </w:r>
      <w:r w:rsidR="00B054C2" w:rsidRPr="00CA4D84">
        <w:rPr>
          <w:rFonts w:ascii="Times New Roman" w:hAnsi="Times New Roman" w:cs="Times New Roman"/>
          <w:spacing w:val="-2"/>
        </w:rPr>
        <w:t>實習期間不得自行更換實習單位，但</w:t>
      </w:r>
      <w:r w:rsidR="00AF4362" w:rsidRPr="00CA4D84">
        <w:rPr>
          <w:rFonts w:ascii="Times New Roman" w:hAnsi="Times New Roman" w:cs="Times New Roman"/>
          <w:spacing w:val="-2"/>
        </w:rPr>
        <w:t>因</w:t>
      </w:r>
      <w:r w:rsidR="00211738" w:rsidRPr="00CA4D84">
        <w:rPr>
          <w:rFonts w:ascii="Times New Roman" w:hAnsi="Times New Roman" w:cs="Times New Roman"/>
          <w:spacing w:val="-2"/>
        </w:rPr>
        <w:t>個人因素或</w:t>
      </w:r>
      <w:r w:rsidR="00AF4362" w:rsidRPr="00CA4D84">
        <w:rPr>
          <w:rFonts w:ascii="Times New Roman" w:hAnsi="Times New Roman" w:cs="Times New Roman"/>
          <w:spacing w:val="-2"/>
        </w:rPr>
        <w:t>實習單位不適應</w:t>
      </w:r>
      <w:r w:rsidR="00211738" w:rsidRPr="00CA4D84">
        <w:rPr>
          <w:rFonts w:ascii="Times New Roman" w:hAnsi="Times New Roman" w:cs="Times New Roman"/>
          <w:spacing w:val="-2"/>
        </w:rPr>
        <w:t>等任何造成中止實習的問題，實習學生</w:t>
      </w:r>
      <w:r w:rsidR="00AF4362" w:rsidRPr="00CA4D84">
        <w:rPr>
          <w:rFonts w:ascii="Times New Roman" w:hAnsi="Times New Roman" w:cs="Times New Roman"/>
          <w:spacing w:val="-2"/>
        </w:rPr>
        <w:t>須</w:t>
      </w:r>
      <w:r w:rsidR="00A2586F" w:rsidRPr="00CA4D84">
        <w:rPr>
          <w:rFonts w:ascii="Times New Roman" w:hAnsi="Times New Roman" w:cs="Times New Roman"/>
          <w:spacing w:val="-2"/>
        </w:rPr>
        <w:t>即</w:t>
      </w:r>
      <w:r w:rsidR="00AF4362" w:rsidRPr="00CA4D84">
        <w:rPr>
          <w:rFonts w:ascii="Times New Roman" w:hAnsi="Times New Roman" w:cs="Times New Roman"/>
          <w:spacing w:val="-2"/>
        </w:rPr>
        <w:t>通報</w:t>
      </w:r>
      <w:r w:rsidR="00211738" w:rsidRPr="00CA4D84">
        <w:rPr>
          <w:rFonts w:ascii="Times New Roman" w:hAnsi="Times New Roman" w:cs="Times New Roman"/>
          <w:spacing w:val="-2"/>
        </w:rPr>
        <w:t>該</w:t>
      </w:r>
      <w:r w:rsidR="00E37AC4" w:rsidRPr="00CA4D84">
        <w:rPr>
          <w:rFonts w:ascii="Times New Roman" w:hAnsi="Times New Roman" w:cs="Times New Roman"/>
          <w:spacing w:val="-2"/>
        </w:rPr>
        <w:t>系輔導</w:t>
      </w:r>
      <w:r w:rsidR="00A2586F" w:rsidRPr="00CA4D84">
        <w:rPr>
          <w:rFonts w:ascii="Times New Roman" w:hAnsi="Times New Roman" w:cs="Times New Roman"/>
          <w:spacing w:val="-2"/>
        </w:rPr>
        <w:t>老師，</w:t>
      </w:r>
      <w:r w:rsidRPr="00CA4D84">
        <w:rPr>
          <w:rFonts w:ascii="Times New Roman" w:hAnsi="Times New Roman" w:cs="Times New Roman"/>
          <w:spacing w:val="-2"/>
        </w:rPr>
        <w:t>依循管道</w:t>
      </w:r>
      <w:r w:rsidR="00B054C2" w:rsidRPr="00CA4D84">
        <w:rPr>
          <w:rFonts w:ascii="Times New Roman" w:hAnsi="Times New Roman" w:cs="Times New Roman"/>
          <w:spacing w:val="-2"/>
        </w:rPr>
        <w:t>尋求該系協助</w:t>
      </w:r>
      <w:r w:rsidR="00211738" w:rsidRPr="00CA4D84">
        <w:rPr>
          <w:rFonts w:ascii="Times New Roman" w:hAnsi="Times New Roman" w:cs="Times New Roman"/>
          <w:spacing w:val="-2"/>
        </w:rPr>
        <w:t>解決辦法</w:t>
      </w:r>
      <w:r w:rsidR="00AF4362" w:rsidRPr="00CA4D84">
        <w:rPr>
          <w:rFonts w:ascii="Times New Roman" w:hAnsi="Times New Roman" w:cs="Times New Roman"/>
          <w:spacing w:val="-2"/>
        </w:rPr>
        <w:t>。</w:t>
      </w:r>
    </w:p>
    <w:p w14:paraId="354D05DC" w14:textId="5ED70D2F" w:rsidR="00CB5C09" w:rsidRPr="00CA4D84" w:rsidRDefault="00AF4362" w:rsidP="0064268C">
      <w:pPr>
        <w:pStyle w:val="a3"/>
        <w:numPr>
          <w:ilvl w:val="0"/>
          <w:numId w:val="12"/>
        </w:numPr>
        <w:spacing w:before="0" w:line="440" w:lineRule="exact"/>
        <w:ind w:left="720" w:right="11" w:hanging="737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2"/>
        </w:rPr>
        <w:t>為避免實習期間遭遇不可抗拒因素</w:t>
      </w:r>
      <w:r w:rsidRPr="00CA4D84">
        <w:rPr>
          <w:rFonts w:ascii="Times New Roman" w:hAnsi="Times New Roman" w:cs="Times New Roman"/>
          <w:spacing w:val="-2"/>
        </w:rPr>
        <w:t>(</w:t>
      </w:r>
      <w:r w:rsidRPr="00CA4D84">
        <w:rPr>
          <w:rFonts w:ascii="Times New Roman" w:hAnsi="Times New Roman" w:cs="Times New Roman"/>
          <w:spacing w:val="-2"/>
        </w:rPr>
        <w:t>如天災或疫情等</w:t>
      </w:r>
      <w:r w:rsidRPr="00CA4D84">
        <w:rPr>
          <w:rFonts w:ascii="Times New Roman" w:hAnsi="Times New Roman" w:cs="Times New Roman"/>
          <w:spacing w:val="-2"/>
        </w:rPr>
        <w:t>)</w:t>
      </w:r>
      <w:r w:rsidRPr="00CA4D84">
        <w:rPr>
          <w:rFonts w:ascii="Times New Roman" w:hAnsi="Times New Roman" w:cs="Times New Roman"/>
          <w:spacing w:val="-2"/>
        </w:rPr>
        <w:t>，導致無法完成實習，或經各系實習委員會決議因故執行困難者，各系應於實習前制訂相關配套方案</w:t>
      </w:r>
      <w:r w:rsidRPr="00CA4D84">
        <w:rPr>
          <w:rFonts w:ascii="Times New Roman" w:hAnsi="Times New Roman" w:cs="Times New Roman"/>
          <w:spacing w:val="-2"/>
        </w:rPr>
        <w:t>(</w:t>
      </w:r>
      <w:r w:rsidRPr="00CA4D84">
        <w:rPr>
          <w:rFonts w:ascii="Times New Roman" w:hAnsi="Times New Roman" w:cs="Times New Roman"/>
          <w:spacing w:val="-2"/>
        </w:rPr>
        <w:t>含替代選修課程</w:t>
      </w:r>
      <w:r w:rsidRPr="00CA4D84">
        <w:rPr>
          <w:rFonts w:ascii="Times New Roman" w:hAnsi="Times New Roman" w:cs="Times New Roman"/>
          <w:spacing w:val="-2"/>
        </w:rPr>
        <w:t>)</w:t>
      </w:r>
      <w:r w:rsidRPr="00CA4D84">
        <w:rPr>
          <w:rFonts w:ascii="Times New Roman" w:hAnsi="Times New Roman" w:cs="Times New Roman"/>
          <w:spacing w:val="-2"/>
        </w:rPr>
        <w:t>，作為認列學分之彈性因應措施。</w:t>
      </w:r>
    </w:p>
    <w:p w14:paraId="772AE04D" w14:textId="3375DFC3" w:rsidR="00CD39F9" w:rsidRPr="00CA4D84" w:rsidRDefault="00AF4362" w:rsidP="00CA4D84">
      <w:pPr>
        <w:pStyle w:val="a3"/>
        <w:numPr>
          <w:ilvl w:val="0"/>
          <w:numId w:val="12"/>
        </w:numPr>
        <w:spacing w:before="0" w:line="440" w:lineRule="exact"/>
        <w:ind w:left="465" w:right="11" w:hanging="737"/>
        <w:jc w:val="both"/>
        <w:rPr>
          <w:rFonts w:ascii="Times New Roman" w:hAnsi="Times New Roman" w:cs="Times New Roman"/>
        </w:rPr>
      </w:pPr>
      <w:r w:rsidRPr="00CA4D84">
        <w:rPr>
          <w:rFonts w:ascii="Times New Roman" w:hAnsi="Times New Roman" w:cs="Times New Roman"/>
          <w:spacing w:val="-1"/>
        </w:rPr>
        <w:t>本要點經</w:t>
      </w:r>
      <w:r w:rsidR="00D07E1D" w:rsidRPr="00CA4D84">
        <w:rPr>
          <w:rFonts w:ascii="Times New Roman" w:hAnsi="Times New Roman" w:cs="Times New Roman"/>
          <w:spacing w:val="-1"/>
        </w:rPr>
        <w:t>院務</w:t>
      </w:r>
      <w:r w:rsidRPr="00CA4D84">
        <w:rPr>
          <w:rFonts w:ascii="Times New Roman" w:hAnsi="Times New Roman" w:cs="Times New Roman"/>
          <w:spacing w:val="-1"/>
        </w:rPr>
        <w:t>會議通過，陳請校長核定後</w:t>
      </w:r>
      <w:r w:rsidR="003644C0" w:rsidRPr="00CA4D84">
        <w:rPr>
          <w:rFonts w:ascii="Times New Roman" w:hAnsi="Times New Roman" w:cs="Times New Roman"/>
          <w:spacing w:val="-1"/>
        </w:rPr>
        <w:t>公告</w:t>
      </w:r>
      <w:r w:rsidRPr="00CA4D84">
        <w:rPr>
          <w:rFonts w:ascii="Times New Roman" w:hAnsi="Times New Roman" w:cs="Times New Roman"/>
          <w:spacing w:val="-1"/>
        </w:rPr>
        <w:t>實施，修正時亦同。</w:t>
      </w:r>
    </w:p>
    <w:sectPr w:rsidR="00CD39F9" w:rsidRPr="00CA4D84" w:rsidSect="0064268C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7A0B" w14:textId="77777777" w:rsidR="00940268" w:rsidRDefault="00940268" w:rsidP="00AF4362">
      <w:r>
        <w:separator/>
      </w:r>
    </w:p>
  </w:endnote>
  <w:endnote w:type="continuationSeparator" w:id="0">
    <w:p w14:paraId="0FDC11A7" w14:textId="77777777" w:rsidR="00940268" w:rsidRDefault="00940268" w:rsidP="00A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0F3D" w14:textId="77777777" w:rsidR="00940268" w:rsidRDefault="00940268" w:rsidP="00AF4362">
      <w:r>
        <w:separator/>
      </w:r>
    </w:p>
  </w:footnote>
  <w:footnote w:type="continuationSeparator" w:id="0">
    <w:p w14:paraId="71287E58" w14:textId="77777777" w:rsidR="00940268" w:rsidRDefault="00940268" w:rsidP="00AF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C"/>
    <w:multiLevelType w:val="hybridMultilevel"/>
    <w:tmpl w:val="27D0BC00"/>
    <w:lvl w:ilvl="0" w:tplc="7140159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9729E"/>
    <w:multiLevelType w:val="hybridMultilevel"/>
    <w:tmpl w:val="AD28708A"/>
    <w:lvl w:ilvl="0" w:tplc="DEDA0A5E">
      <w:start w:val="1"/>
      <w:numFmt w:val="decimal"/>
      <w:lvlText w:val="%1."/>
      <w:lvlJc w:val="left"/>
      <w:pPr>
        <w:ind w:left="1290" w:hanging="25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0"/>
        <w:w w:val="100"/>
        <w:sz w:val="24"/>
        <w:szCs w:val="24"/>
        <w:lang w:val="en-US" w:eastAsia="zh-TW" w:bidi="ar-SA"/>
      </w:rPr>
    </w:lvl>
    <w:lvl w:ilvl="1" w:tplc="22A6BFE6">
      <w:numFmt w:val="bullet"/>
      <w:lvlText w:val="•"/>
      <w:lvlJc w:val="left"/>
      <w:pPr>
        <w:ind w:left="2204" w:hanging="252"/>
      </w:pPr>
      <w:rPr>
        <w:rFonts w:hint="default"/>
        <w:lang w:val="en-US" w:eastAsia="zh-TW" w:bidi="ar-SA"/>
      </w:rPr>
    </w:lvl>
    <w:lvl w:ilvl="2" w:tplc="630C3D20">
      <w:numFmt w:val="bullet"/>
      <w:lvlText w:val="•"/>
      <w:lvlJc w:val="left"/>
      <w:pPr>
        <w:ind w:left="3109" w:hanging="252"/>
      </w:pPr>
      <w:rPr>
        <w:rFonts w:hint="default"/>
        <w:lang w:val="en-US" w:eastAsia="zh-TW" w:bidi="ar-SA"/>
      </w:rPr>
    </w:lvl>
    <w:lvl w:ilvl="3" w:tplc="76FC1EC2">
      <w:numFmt w:val="bullet"/>
      <w:lvlText w:val="•"/>
      <w:lvlJc w:val="left"/>
      <w:pPr>
        <w:ind w:left="4013" w:hanging="252"/>
      </w:pPr>
      <w:rPr>
        <w:rFonts w:hint="default"/>
        <w:lang w:val="en-US" w:eastAsia="zh-TW" w:bidi="ar-SA"/>
      </w:rPr>
    </w:lvl>
    <w:lvl w:ilvl="4" w:tplc="5A865BE6">
      <w:numFmt w:val="bullet"/>
      <w:lvlText w:val="•"/>
      <w:lvlJc w:val="left"/>
      <w:pPr>
        <w:ind w:left="4918" w:hanging="252"/>
      </w:pPr>
      <w:rPr>
        <w:rFonts w:hint="default"/>
        <w:lang w:val="en-US" w:eastAsia="zh-TW" w:bidi="ar-SA"/>
      </w:rPr>
    </w:lvl>
    <w:lvl w:ilvl="5" w:tplc="E2F8D11C">
      <w:numFmt w:val="bullet"/>
      <w:lvlText w:val="•"/>
      <w:lvlJc w:val="left"/>
      <w:pPr>
        <w:ind w:left="5823" w:hanging="252"/>
      </w:pPr>
      <w:rPr>
        <w:rFonts w:hint="default"/>
        <w:lang w:val="en-US" w:eastAsia="zh-TW" w:bidi="ar-SA"/>
      </w:rPr>
    </w:lvl>
    <w:lvl w:ilvl="6" w:tplc="9884AB42">
      <w:numFmt w:val="bullet"/>
      <w:lvlText w:val="•"/>
      <w:lvlJc w:val="left"/>
      <w:pPr>
        <w:ind w:left="6727" w:hanging="252"/>
      </w:pPr>
      <w:rPr>
        <w:rFonts w:hint="default"/>
        <w:lang w:val="en-US" w:eastAsia="zh-TW" w:bidi="ar-SA"/>
      </w:rPr>
    </w:lvl>
    <w:lvl w:ilvl="7" w:tplc="9F74D262">
      <w:numFmt w:val="bullet"/>
      <w:lvlText w:val="•"/>
      <w:lvlJc w:val="left"/>
      <w:pPr>
        <w:ind w:left="7632" w:hanging="252"/>
      </w:pPr>
      <w:rPr>
        <w:rFonts w:hint="default"/>
        <w:lang w:val="en-US" w:eastAsia="zh-TW" w:bidi="ar-SA"/>
      </w:rPr>
    </w:lvl>
    <w:lvl w:ilvl="8" w:tplc="8ED4FDFE">
      <w:numFmt w:val="bullet"/>
      <w:lvlText w:val="•"/>
      <w:lvlJc w:val="left"/>
      <w:pPr>
        <w:ind w:left="8537" w:hanging="252"/>
      </w:pPr>
      <w:rPr>
        <w:rFonts w:hint="default"/>
        <w:lang w:val="en-US" w:eastAsia="zh-TW" w:bidi="ar-SA"/>
      </w:rPr>
    </w:lvl>
  </w:abstractNum>
  <w:abstractNum w:abstractNumId="2" w15:restartNumberingAfterBreak="0">
    <w:nsid w:val="0F5023E3"/>
    <w:multiLevelType w:val="hybridMultilevel"/>
    <w:tmpl w:val="17B4B8C6"/>
    <w:lvl w:ilvl="0" w:tplc="5E345210">
      <w:start w:val="1"/>
      <w:numFmt w:val="taiwaneseCountingThousand"/>
      <w:lvlText w:val="（%1）"/>
      <w:lvlJc w:val="left"/>
      <w:pPr>
        <w:ind w:left="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abstractNum w:abstractNumId="3" w15:restartNumberingAfterBreak="0">
    <w:nsid w:val="13F418FF"/>
    <w:multiLevelType w:val="hybridMultilevel"/>
    <w:tmpl w:val="B1FE00EC"/>
    <w:lvl w:ilvl="0" w:tplc="F3F6BA9E">
      <w:start w:val="1"/>
      <w:numFmt w:val="taiwaneseCountingThousand"/>
      <w:lvlText w:val="(%1)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20267777"/>
    <w:multiLevelType w:val="hybridMultilevel"/>
    <w:tmpl w:val="EA5EACF6"/>
    <w:lvl w:ilvl="0" w:tplc="7140159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736080"/>
    <w:multiLevelType w:val="hybridMultilevel"/>
    <w:tmpl w:val="9214B704"/>
    <w:lvl w:ilvl="0" w:tplc="71401598">
      <w:start w:val="1"/>
      <w:numFmt w:val="taiwaneseCountingThousand"/>
      <w:lvlText w:val="%1、"/>
      <w:lvlJc w:val="left"/>
      <w:pPr>
        <w:ind w:left="4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6" w15:restartNumberingAfterBreak="0">
    <w:nsid w:val="29170ACC"/>
    <w:multiLevelType w:val="hybridMultilevel"/>
    <w:tmpl w:val="AD28708A"/>
    <w:lvl w:ilvl="0" w:tplc="DEDA0A5E">
      <w:start w:val="1"/>
      <w:numFmt w:val="decimal"/>
      <w:lvlText w:val="%1."/>
      <w:lvlJc w:val="left"/>
      <w:pPr>
        <w:ind w:left="1812" w:hanging="25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0"/>
        <w:w w:val="100"/>
        <w:sz w:val="24"/>
        <w:szCs w:val="24"/>
        <w:lang w:val="en-US" w:eastAsia="zh-TW" w:bidi="ar-SA"/>
      </w:rPr>
    </w:lvl>
    <w:lvl w:ilvl="1" w:tplc="22A6BFE6">
      <w:numFmt w:val="bullet"/>
      <w:lvlText w:val="•"/>
      <w:lvlJc w:val="left"/>
      <w:pPr>
        <w:ind w:left="2726" w:hanging="252"/>
      </w:pPr>
      <w:rPr>
        <w:rFonts w:hint="default"/>
        <w:lang w:val="en-US" w:eastAsia="zh-TW" w:bidi="ar-SA"/>
      </w:rPr>
    </w:lvl>
    <w:lvl w:ilvl="2" w:tplc="630C3D20">
      <w:numFmt w:val="bullet"/>
      <w:lvlText w:val="•"/>
      <w:lvlJc w:val="left"/>
      <w:pPr>
        <w:ind w:left="3631" w:hanging="252"/>
      </w:pPr>
      <w:rPr>
        <w:rFonts w:hint="default"/>
        <w:lang w:val="en-US" w:eastAsia="zh-TW" w:bidi="ar-SA"/>
      </w:rPr>
    </w:lvl>
    <w:lvl w:ilvl="3" w:tplc="76FC1EC2">
      <w:numFmt w:val="bullet"/>
      <w:lvlText w:val="•"/>
      <w:lvlJc w:val="left"/>
      <w:pPr>
        <w:ind w:left="4535" w:hanging="252"/>
      </w:pPr>
      <w:rPr>
        <w:rFonts w:hint="default"/>
        <w:lang w:val="en-US" w:eastAsia="zh-TW" w:bidi="ar-SA"/>
      </w:rPr>
    </w:lvl>
    <w:lvl w:ilvl="4" w:tplc="5A865BE6">
      <w:numFmt w:val="bullet"/>
      <w:lvlText w:val="•"/>
      <w:lvlJc w:val="left"/>
      <w:pPr>
        <w:ind w:left="5440" w:hanging="252"/>
      </w:pPr>
      <w:rPr>
        <w:rFonts w:hint="default"/>
        <w:lang w:val="en-US" w:eastAsia="zh-TW" w:bidi="ar-SA"/>
      </w:rPr>
    </w:lvl>
    <w:lvl w:ilvl="5" w:tplc="E2F8D11C">
      <w:numFmt w:val="bullet"/>
      <w:lvlText w:val="•"/>
      <w:lvlJc w:val="left"/>
      <w:pPr>
        <w:ind w:left="6345" w:hanging="252"/>
      </w:pPr>
      <w:rPr>
        <w:rFonts w:hint="default"/>
        <w:lang w:val="en-US" w:eastAsia="zh-TW" w:bidi="ar-SA"/>
      </w:rPr>
    </w:lvl>
    <w:lvl w:ilvl="6" w:tplc="9884AB42">
      <w:numFmt w:val="bullet"/>
      <w:lvlText w:val="•"/>
      <w:lvlJc w:val="left"/>
      <w:pPr>
        <w:ind w:left="7249" w:hanging="252"/>
      </w:pPr>
      <w:rPr>
        <w:rFonts w:hint="default"/>
        <w:lang w:val="en-US" w:eastAsia="zh-TW" w:bidi="ar-SA"/>
      </w:rPr>
    </w:lvl>
    <w:lvl w:ilvl="7" w:tplc="9F74D262">
      <w:numFmt w:val="bullet"/>
      <w:lvlText w:val="•"/>
      <w:lvlJc w:val="left"/>
      <w:pPr>
        <w:ind w:left="8154" w:hanging="252"/>
      </w:pPr>
      <w:rPr>
        <w:rFonts w:hint="default"/>
        <w:lang w:val="en-US" w:eastAsia="zh-TW" w:bidi="ar-SA"/>
      </w:rPr>
    </w:lvl>
    <w:lvl w:ilvl="8" w:tplc="8ED4FDFE">
      <w:numFmt w:val="bullet"/>
      <w:lvlText w:val="•"/>
      <w:lvlJc w:val="left"/>
      <w:pPr>
        <w:ind w:left="9059" w:hanging="252"/>
      </w:pPr>
      <w:rPr>
        <w:rFonts w:hint="default"/>
        <w:lang w:val="en-US" w:eastAsia="zh-TW" w:bidi="ar-SA"/>
      </w:rPr>
    </w:lvl>
  </w:abstractNum>
  <w:abstractNum w:abstractNumId="7" w15:restartNumberingAfterBreak="0">
    <w:nsid w:val="32244674"/>
    <w:multiLevelType w:val="hybridMultilevel"/>
    <w:tmpl w:val="12E066DA"/>
    <w:lvl w:ilvl="0" w:tplc="5E345210">
      <w:start w:val="1"/>
      <w:numFmt w:val="taiwaneseCountingThousand"/>
      <w:lvlText w:val="（%1）"/>
      <w:lvlJc w:val="left"/>
      <w:pPr>
        <w:ind w:left="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abstractNum w:abstractNumId="8" w15:restartNumberingAfterBreak="0">
    <w:nsid w:val="35257EA1"/>
    <w:multiLevelType w:val="hybridMultilevel"/>
    <w:tmpl w:val="C3DA20C8"/>
    <w:lvl w:ilvl="0" w:tplc="8A52E320">
      <w:start w:val="1"/>
      <w:numFmt w:val="taiwaneseCountingThousand"/>
      <w:lvlText w:val="%1、"/>
      <w:lvlJc w:val="left"/>
      <w:pPr>
        <w:ind w:left="4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9" w15:restartNumberingAfterBreak="0">
    <w:nsid w:val="37D65CFF"/>
    <w:multiLevelType w:val="hybridMultilevel"/>
    <w:tmpl w:val="D25CC440"/>
    <w:lvl w:ilvl="0" w:tplc="7140159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A454C1"/>
    <w:multiLevelType w:val="hybridMultilevel"/>
    <w:tmpl w:val="95BCC9E2"/>
    <w:lvl w:ilvl="0" w:tplc="7140159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E01DDF"/>
    <w:multiLevelType w:val="hybridMultilevel"/>
    <w:tmpl w:val="6BC85116"/>
    <w:lvl w:ilvl="0" w:tplc="5E345210">
      <w:start w:val="1"/>
      <w:numFmt w:val="taiwaneseCountingThousand"/>
      <w:lvlText w:val="（%1）"/>
      <w:lvlJc w:val="left"/>
      <w:pPr>
        <w:ind w:left="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FB0D2E"/>
    <w:multiLevelType w:val="hybridMultilevel"/>
    <w:tmpl w:val="C9FC7AC0"/>
    <w:lvl w:ilvl="0" w:tplc="FDB6F07E">
      <w:start w:val="1"/>
      <w:numFmt w:val="taiwaneseCountingThousand"/>
      <w:lvlText w:val="(%1)"/>
      <w:lvlJc w:val="left"/>
      <w:pPr>
        <w:ind w:left="9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abstractNum w:abstractNumId="13" w15:restartNumberingAfterBreak="0">
    <w:nsid w:val="53EE0C68"/>
    <w:multiLevelType w:val="hybridMultilevel"/>
    <w:tmpl w:val="65781E98"/>
    <w:lvl w:ilvl="0" w:tplc="5E345210">
      <w:start w:val="1"/>
      <w:numFmt w:val="taiwaneseCountingThousand"/>
      <w:lvlText w:val="（%1）"/>
      <w:lvlJc w:val="left"/>
      <w:pPr>
        <w:ind w:left="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abstractNum w:abstractNumId="14" w15:restartNumberingAfterBreak="0">
    <w:nsid w:val="54A470F7"/>
    <w:multiLevelType w:val="hybridMultilevel"/>
    <w:tmpl w:val="1E98EF94"/>
    <w:lvl w:ilvl="0" w:tplc="5E34521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E54847"/>
    <w:multiLevelType w:val="hybridMultilevel"/>
    <w:tmpl w:val="19B6DCF2"/>
    <w:lvl w:ilvl="0" w:tplc="7140159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191E50"/>
    <w:multiLevelType w:val="hybridMultilevel"/>
    <w:tmpl w:val="4412D3D4"/>
    <w:lvl w:ilvl="0" w:tplc="5E345210">
      <w:start w:val="1"/>
      <w:numFmt w:val="taiwaneseCountingThousand"/>
      <w:lvlText w:val="（%1）"/>
      <w:lvlJc w:val="left"/>
      <w:pPr>
        <w:ind w:left="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abstractNum w:abstractNumId="17" w15:restartNumberingAfterBreak="0">
    <w:nsid w:val="7E485E66"/>
    <w:multiLevelType w:val="hybridMultilevel"/>
    <w:tmpl w:val="67800E94"/>
    <w:lvl w:ilvl="0" w:tplc="82509752">
      <w:start w:val="1"/>
      <w:numFmt w:val="decimal"/>
      <w:lvlText w:val="%1."/>
      <w:lvlJc w:val="left"/>
      <w:pPr>
        <w:ind w:left="1347" w:hanging="267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C37E34FE">
      <w:start w:val="1"/>
      <w:numFmt w:val="decimal"/>
      <w:lvlText w:val="(%2)"/>
      <w:lvlJc w:val="left"/>
      <w:pPr>
        <w:ind w:left="173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720A71A4">
      <w:numFmt w:val="bullet"/>
      <w:lvlText w:val="•"/>
      <w:lvlJc w:val="left"/>
      <w:pPr>
        <w:ind w:left="2696" w:hanging="361"/>
      </w:pPr>
      <w:rPr>
        <w:rFonts w:hint="default"/>
        <w:lang w:val="en-US" w:eastAsia="zh-TW" w:bidi="ar-SA"/>
      </w:rPr>
    </w:lvl>
    <w:lvl w:ilvl="3" w:tplc="33E8BF30">
      <w:numFmt w:val="bullet"/>
      <w:lvlText w:val="•"/>
      <w:lvlJc w:val="left"/>
      <w:pPr>
        <w:ind w:left="3652" w:hanging="361"/>
      </w:pPr>
      <w:rPr>
        <w:rFonts w:hint="default"/>
        <w:lang w:val="en-US" w:eastAsia="zh-TW" w:bidi="ar-SA"/>
      </w:rPr>
    </w:lvl>
    <w:lvl w:ilvl="4" w:tplc="4AAE6554">
      <w:numFmt w:val="bullet"/>
      <w:lvlText w:val="•"/>
      <w:lvlJc w:val="left"/>
      <w:pPr>
        <w:ind w:left="4608" w:hanging="361"/>
      </w:pPr>
      <w:rPr>
        <w:rFonts w:hint="default"/>
        <w:lang w:val="en-US" w:eastAsia="zh-TW" w:bidi="ar-SA"/>
      </w:rPr>
    </w:lvl>
    <w:lvl w:ilvl="5" w:tplc="CCD24DF2">
      <w:numFmt w:val="bullet"/>
      <w:lvlText w:val="•"/>
      <w:lvlJc w:val="left"/>
      <w:pPr>
        <w:ind w:left="5565" w:hanging="361"/>
      </w:pPr>
      <w:rPr>
        <w:rFonts w:hint="default"/>
        <w:lang w:val="en-US" w:eastAsia="zh-TW" w:bidi="ar-SA"/>
      </w:rPr>
    </w:lvl>
    <w:lvl w:ilvl="6" w:tplc="AD8A1466">
      <w:numFmt w:val="bullet"/>
      <w:lvlText w:val="•"/>
      <w:lvlJc w:val="left"/>
      <w:pPr>
        <w:ind w:left="6521" w:hanging="361"/>
      </w:pPr>
      <w:rPr>
        <w:rFonts w:hint="default"/>
        <w:lang w:val="en-US" w:eastAsia="zh-TW" w:bidi="ar-SA"/>
      </w:rPr>
    </w:lvl>
    <w:lvl w:ilvl="7" w:tplc="D41E0014">
      <w:numFmt w:val="bullet"/>
      <w:lvlText w:val="•"/>
      <w:lvlJc w:val="left"/>
      <w:pPr>
        <w:ind w:left="7477" w:hanging="361"/>
      </w:pPr>
      <w:rPr>
        <w:rFonts w:hint="default"/>
        <w:lang w:val="en-US" w:eastAsia="zh-TW" w:bidi="ar-SA"/>
      </w:rPr>
    </w:lvl>
    <w:lvl w:ilvl="8" w:tplc="658C1F3A">
      <w:numFmt w:val="bullet"/>
      <w:lvlText w:val="•"/>
      <w:lvlJc w:val="left"/>
      <w:pPr>
        <w:ind w:left="8433" w:hanging="361"/>
      </w:pPr>
      <w:rPr>
        <w:rFonts w:hint="default"/>
        <w:lang w:val="en-US" w:eastAsia="zh-TW" w:bidi="ar-SA"/>
      </w:rPr>
    </w:lvl>
  </w:abstractNum>
  <w:abstractNum w:abstractNumId="18" w15:restartNumberingAfterBreak="0">
    <w:nsid w:val="7F121E81"/>
    <w:multiLevelType w:val="hybridMultilevel"/>
    <w:tmpl w:val="02F4BCE4"/>
    <w:lvl w:ilvl="0" w:tplc="1784A7DA">
      <w:start w:val="1"/>
      <w:numFmt w:val="taiwaneseCountingThousand"/>
      <w:lvlText w:val="%1、"/>
      <w:lvlJc w:val="left"/>
      <w:pPr>
        <w:ind w:left="46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num w:numId="1" w16cid:durableId="615218489">
    <w:abstractNumId w:val="17"/>
  </w:num>
  <w:num w:numId="2" w16cid:durableId="1844390798">
    <w:abstractNumId w:val="6"/>
  </w:num>
  <w:num w:numId="3" w16cid:durableId="1908954730">
    <w:abstractNumId w:val="1"/>
  </w:num>
  <w:num w:numId="4" w16cid:durableId="900213199">
    <w:abstractNumId w:val="11"/>
  </w:num>
  <w:num w:numId="5" w16cid:durableId="801114697">
    <w:abstractNumId w:val="7"/>
  </w:num>
  <w:num w:numId="6" w16cid:durableId="360134085">
    <w:abstractNumId w:val="14"/>
  </w:num>
  <w:num w:numId="7" w16cid:durableId="873692733">
    <w:abstractNumId w:val="3"/>
  </w:num>
  <w:num w:numId="8" w16cid:durableId="1129207227">
    <w:abstractNumId w:val="2"/>
  </w:num>
  <w:num w:numId="9" w16cid:durableId="1673333644">
    <w:abstractNumId w:val="12"/>
  </w:num>
  <w:num w:numId="10" w16cid:durableId="170072948">
    <w:abstractNumId w:val="13"/>
  </w:num>
  <w:num w:numId="11" w16cid:durableId="578179264">
    <w:abstractNumId w:val="16"/>
  </w:num>
  <w:num w:numId="12" w16cid:durableId="1691293509">
    <w:abstractNumId w:val="18"/>
  </w:num>
  <w:num w:numId="13" w16cid:durableId="1801532133">
    <w:abstractNumId w:val="8"/>
  </w:num>
  <w:num w:numId="14" w16cid:durableId="322045652">
    <w:abstractNumId w:val="9"/>
  </w:num>
  <w:num w:numId="15" w16cid:durableId="1992785758">
    <w:abstractNumId w:val="4"/>
  </w:num>
  <w:num w:numId="16" w16cid:durableId="2060088564">
    <w:abstractNumId w:val="5"/>
  </w:num>
  <w:num w:numId="17" w16cid:durableId="922952032">
    <w:abstractNumId w:val="15"/>
  </w:num>
  <w:num w:numId="18" w16cid:durableId="732043306">
    <w:abstractNumId w:val="0"/>
  </w:num>
  <w:num w:numId="19" w16cid:durableId="202535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F9"/>
    <w:rsid w:val="000A4F2A"/>
    <w:rsid w:val="000E1012"/>
    <w:rsid w:val="000E1A38"/>
    <w:rsid w:val="000F053C"/>
    <w:rsid w:val="000F1816"/>
    <w:rsid w:val="001030BD"/>
    <w:rsid w:val="001267F1"/>
    <w:rsid w:val="0015044E"/>
    <w:rsid w:val="00165E1C"/>
    <w:rsid w:val="00200C0D"/>
    <w:rsid w:val="00211738"/>
    <w:rsid w:val="00237BBA"/>
    <w:rsid w:val="00270177"/>
    <w:rsid w:val="002A0B81"/>
    <w:rsid w:val="002D72BF"/>
    <w:rsid w:val="003644C0"/>
    <w:rsid w:val="00364544"/>
    <w:rsid w:val="00394201"/>
    <w:rsid w:val="00446FB0"/>
    <w:rsid w:val="004A4D0A"/>
    <w:rsid w:val="004B1E01"/>
    <w:rsid w:val="004B5B83"/>
    <w:rsid w:val="005904F1"/>
    <w:rsid w:val="005A3BF1"/>
    <w:rsid w:val="005A516E"/>
    <w:rsid w:val="005D3CB6"/>
    <w:rsid w:val="0064268C"/>
    <w:rsid w:val="00644CA3"/>
    <w:rsid w:val="0067596D"/>
    <w:rsid w:val="007A59E8"/>
    <w:rsid w:val="007A72B2"/>
    <w:rsid w:val="008128CE"/>
    <w:rsid w:val="008357FA"/>
    <w:rsid w:val="008576F1"/>
    <w:rsid w:val="00880E01"/>
    <w:rsid w:val="00920DD9"/>
    <w:rsid w:val="00940268"/>
    <w:rsid w:val="00976287"/>
    <w:rsid w:val="009A3996"/>
    <w:rsid w:val="009D27A2"/>
    <w:rsid w:val="00A2586F"/>
    <w:rsid w:val="00AA278A"/>
    <w:rsid w:val="00AE54B0"/>
    <w:rsid w:val="00AF4362"/>
    <w:rsid w:val="00B054C2"/>
    <w:rsid w:val="00CA4D84"/>
    <w:rsid w:val="00CB5C09"/>
    <w:rsid w:val="00CC6C69"/>
    <w:rsid w:val="00CD39F9"/>
    <w:rsid w:val="00D07E1D"/>
    <w:rsid w:val="00D176FF"/>
    <w:rsid w:val="00DD7DAD"/>
    <w:rsid w:val="00E13824"/>
    <w:rsid w:val="00E37AC4"/>
    <w:rsid w:val="00E71268"/>
    <w:rsid w:val="00EA3F95"/>
    <w:rsid w:val="00EA5D78"/>
    <w:rsid w:val="00EE7851"/>
    <w:rsid w:val="00F05EA0"/>
    <w:rsid w:val="00F94310"/>
    <w:rsid w:val="00FE2031"/>
    <w:rsid w:val="00FF16A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2F05B"/>
  <w15:docId w15:val="{D7C559B4-7102-4AFF-B94B-33EF18E0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6"/>
      <w:ind w:left="107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6"/>
      <w:ind w:left="1782" w:right="21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D176FF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F4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362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F4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362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吳宜真</cp:lastModifiedBy>
  <cp:revision>12</cp:revision>
  <cp:lastPrinted>2023-10-31T01:34:00Z</cp:lastPrinted>
  <dcterms:created xsi:type="dcterms:W3CDTF">2023-12-27T07:03:00Z</dcterms:created>
  <dcterms:modified xsi:type="dcterms:W3CDTF">2026-03-19T12:23:00Z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